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43958" w14:textId="50796482" w:rsidR="003C14C7" w:rsidRPr="00035142" w:rsidRDefault="003C14C7" w:rsidP="003C14C7">
      <w:pPr>
        <w:autoSpaceDE w:val="0"/>
        <w:autoSpaceDN w:val="0"/>
        <w:adjustRightInd w:val="0"/>
        <w:spacing w:after="0" w:line="240" w:lineRule="auto"/>
        <w:ind w:firstLine="708"/>
        <w:jc w:val="right"/>
        <w:rPr>
          <w:rFonts w:ascii="Times New Roman" w:hAnsi="Times New Roman" w:cs="Times New Roman"/>
          <w:sz w:val="28"/>
          <w:szCs w:val="28"/>
          <w:lang w:val="en-US"/>
        </w:rPr>
      </w:pPr>
      <w:r w:rsidRPr="00282DF1">
        <w:rPr>
          <w:rFonts w:ascii="Times New Roman" w:hAnsi="Times New Roman" w:cs="Times New Roman"/>
          <w:sz w:val="28"/>
          <w:szCs w:val="28"/>
        </w:rPr>
        <w:t>Приложение</w:t>
      </w:r>
      <w:r w:rsidR="00282DF1" w:rsidRPr="00282DF1">
        <w:rPr>
          <w:rFonts w:ascii="Times New Roman" w:hAnsi="Times New Roman" w:cs="Times New Roman"/>
          <w:sz w:val="28"/>
          <w:szCs w:val="28"/>
        </w:rPr>
        <w:t xml:space="preserve"> 1</w:t>
      </w:r>
      <w:r w:rsidR="00035142">
        <w:rPr>
          <w:rFonts w:ascii="Times New Roman" w:hAnsi="Times New Roman" w:cs="Times New Roman"/>
          <w:sz w:val="28"/>
          <w:szCs w:val="28"/>
          <w:lang w:val="en-US"/>
        </w:rPr>
        <w:t>9</w:t>
      </w:r>
    </w:p>
    <w:p w14:paraId="37389719" w14:textId="77777777" w:rsidR="003C14C7" w:rsidRDefault="003C14C7" w:rsidP="003C14C7">
      <w:pPr>
        <w:autoSpaceDE w:val="0"/>
        <w:autoSpaceDN w:val="0"/>
        <w:adjustRightInd w:val="0"/>
        <w:spacing w:after="0" w:line="240" w:lineRule="auto"/>
        <w:ind w:firstLine="708"/>
        <w:jc w:val="right"/>
        <w:rPr>
          <w:rFonts w:ascii="Times New Roman" w:hAnsi="Times New Roman" w:cs="Times New Roman"/>
          <w:b/>
          <w:i/>
          <w:sz w:val="28"/>
          <w:szCs w:val="28"/>
        </w:rPr>
      </w:pPr>
    </w:p>
    <w:p w14:paraId="1109616B" w14:textId="77777777" w:rsidR="001D356B"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Информация о </w:t>
      </w:r>
      <w:r w:rsidR="001D356B">
        <w:rPr>
          <w:rFonts w:ascii="Times New Roman" w:hAnsi="Times New Roman" w:cs="Times New Roman"/>
          <w:b/>
          <w:i/>
          <w:sz w:val="28"/>
          <w:szCs w:val="28"/>
        </w:rPr>
        <w:t xml:space="preserve">потенциальных </w:t>
      </w:r>
      <w:r w:rsidRPr="00BD241F">
        <w:rPr>
          <w:rFonts w:ascii="Times New Roman" w:hAnsi="Times New Roman" w:cs="Times New Roman"/>
          <w:b/>
          <w:i/>
          <w:sz w:val="28"/>
          <w:szCs w:val="28"/>
        </w:rPr>
        <w:t xml:space="preserve">лучших региональных практиках, </w:t>
      </w:r>
    </w:p>
    <w:p w14:paraId="2FEB01D1" w14:textId="77777777" w:rsidR="003C14C7"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внедренных </w:t>
      </w:r>
      <w:r w:rsidR="001D356B">
        <w:rPr>
          <w:rFonts w:ascii="Times New Roman" w:hAnsi="Times New Roman" w:cs="Times New Roman"/>
          <w:b/>
          <w:i/>
          <w:sz w:val="28"/>
          <w:szCs w:val="28"/>
        </w:rPr>
        <w:t xml:space="preserve">в Мурманской области </w:t>
      </w:r>
      <w:r w:rsidRPr="00BD241F">
        <w:rPr>
          <w:rFonts w:ascii="Times New Roman" w:hAnsi="Times New Roman" w:cs="Times New Roman"/>
          <w:b/>
          <w:i/>
          <w:sz w:val="28"/>
          <w:szCs w:val="28"/>
        </w:rPr>
        <w:t>по итогам отчетного года</w:t>
      </w:r>
    </w:p>
    <w:p w14:paraId="65B16E63" w14:textId="77777777" w:rsidR="00C00DB6" w:rsidRDefault="00C00DB6" w:rsidP="00C00DB6">
      <w:pPr>
        <w:autoSpaceDE w:val="0"/>
        <w:autoSpaceDN w:val="0"/>
        <w:adjustRightInd w:val="0"/>
        <w:spacing w:after="0" w:line="240" w:lineRule="auto"/>
        <w:jc w:val="both"/>
        <w:rPr>
          <w:rFonts w:ascii="Times New Roman" w:hAnsi="Times New Roman"/>
          <w:b/>
          <w:bCs/>
          <w:color w:val="000000"/>
          <w:sz w:val="24"/>
          <w:szCs w:val="24"/>
        </w:rPr>
      </w:pPr>
    </w:p>
    <w:p w14:paraId="62E4C665" w14:textId="77777777" w:rsidR="00C00DB6" w:rsidRDefault="00C00DB6" w:rsidP="00C00DB6">
      <w:pPr>
        <w:autoSpaceDE w:val="0"/>
        <w:autoSpaceDN w:val="0"/>
        <w:adjustRightInd w:val="0"/>
        <w:spacing w:after="0" w:line="240" w:lineRule="auto"/>
        <w:ind w:firstLine="708"/>
        <w:jc w:val="both"/>
        <w:rPr>
          <w:rFonts w:ascii="Times New Roman" w:hAnsi="Times New Roman"/>
          <w:b/>
          <w:bCs/>
          <w:color w:val="000000"/>
          <w:sz w:val="24"/>
          <w:szCs w:val="24"/>
        </w:rPr>
      </w:pPr>
    </w:p>
    <w:p w14:paraId="7D9C093F" w14:textId="47997BE6" w:rsidR="00C00DB6" w:rsidRPr="0046284D" w:rsidRDefault="00C00DB6" w:rsidP="00C00DB6">
      <w:pPr>
        <w:autoSpaceDE w:val="0"/>
        <w:autoSpaceDN w:val="0"/>
        <w:adjustRightInd w:val="0"/>
        <w:spacing w:after="0" w:line="240" w:lineRule="auto"/>
        <w:jc w:val="both"/>
        <w:rPr>
          <w:rFonts w:ascii="Times New Roman" w:hAnsi="Times New Roman"/>
          <w:color w:val="000000"/>
          <w:sz w:val="28"/>
          <w:szCs w:val="28"/>
        </w:rPr>
      </w:pPr>
      <w:r w:rsidRPr="0046284D">
        <w:rPr>
          <w:rFonts w:ascii="Times New Roman" w:hAnsi="Times New Roman"/>
          <w:b/>
          <w:bCs/>
          <w:color w:val="000000"/>
          <w:sz w:val="28"/>
          <w:szCs w:val="28"/>
        </w:rPr>
        <w:t xml:space="preserve">ПРАКТИКА № 1 </w:t>
      </w:r>
      <w:r w:rsidRPr="0046284D">
        <w:rPr>
          <w:rFonts w:ascii="Times New Roman" w:hAnsi="Times New Roman"/>
          <w:b/>
          <w:sz w:val="28"/>
          <w:szCs w:val="28"/>
        </w:rPr>
        <w:t xml:space="preserve">«Школа народного гида и </w:t>
      </w:r>
      <w:proofErr w:type="spellStart"/>
      <w:r w:rsidRPr="0046284D">
        <w:rPr>
          <w:rFonts w:ascii="Times New Roman" w:hAnsi="Times New Roman"/>
          <w:b/>
          <w:sz w:val="28"/>
          <w:szCs w:val="28"/>
        </w:rPr>
        <w:t>турблогера</w:t>
      </w:r>
      <w:proofErr w:type="spellEnd"/>
      <w:r w:rsidRPr="0046284D">
        <w:rPr>
          <w:rFonts w:ascii="Times New Roman" w:hAnsi="Times New Roman"/>
          <w:b/>
          <w:sz w:val="28"/>
          <w:szCs w:val="28"/>
        </w:rPr>
        <w:t xml:space="preserve">». </w:t>
      </w:r>
      <w:r w:rsidR="0046284D" w:rsidRPr="0046284D">
        <w:rPr>
          <w:rFonts w:ascii="Times New Roman" w:hAnsi="Times New Roman"/>
          <w:b/>
          <w:sz w:val="28"/>
          <w:szCs w:val="28"/>
        </w:rPr>
        <w:t>«Школа социального предпринимательства и НКО».</w:t>
      </w:r>
      <w:r w:rsidR="0046284D" w:rsidRPr="0046284D">
        <w:rPr>
          <w:rFonts w:ascii="Times New Roman" w:hAnsi="Times New Roman"/>
          <w:bCs/>
          <w:i/>
          <w:iCs/>
          <w:color w:val="000000"/>
          <w:sz w:val="28"/>
          <w:szCs w:val="28"/>
        </w:rPr>
        <w:t xml:space="preserve"> </w:t>
      </w:r>
      <w:r w:rsidRPr="0046284D">
        <w:rPr>
          <w:rFonts w:ascii="Times New Roman" w:hAnsi="Times New Roman"/>
          <w:bCs/>
          <w:i/>
          <w:iCs/>
          <w:color w:val="000000"/>
          <w:sz w:val="28"/>
          <w:szCs w:val="28"/>
        </w:rPr>
        <w:t>(Представлена муниципальн</w:t>
      </w:r>
      <w:r w:rsidR="0046284D">
        <w:rPr>
          <w:rFonts w:ascii="Times New Roman" w:hAnsi="Times New Roman"/>
          <w:bCs/>
          <w:i/>
          <w:iCs/>
          <w:color w:val="000000"/>
          <w:sz w:val="28"/>
          <w:szCs w:val="28"/>
        </w:rPr>
        <w:t xml:space="preserve">ым образованием: город Кировск </w:t>
      </w:r>
      <w:r w:rsidRPr="0046284D">
        <w:rPr>
          <w:rFonts w:ascii="Times New Roman" w:hAnsi="Times New Roman"/>
          <w:bCs/>
          <w:i/>
          <w:iCs/>
          <w:color w:val="000000"/>
          <w:sz w:val="28"/>
          <w:szCs w:val="28"/>
        </w:rPr>
        <w:t>с подведомственной территорией)</w:t>
      </w:r>
    </w:p>
    <w:tbl>
      <w:tblPr>
        <w:tblStyle w:val="a5"/>
        <w:tblW w:w="0" w:type="auto"/>
        <w:tblLook w:val="04A0" w:firstRow="1" w:lastRow="0" w:firstColumn="1" w:lastColumn="0" w:noHBand="0" w:noVBand="1"/>
      </w:tblPr>
      <w:tblGrid>
        <w:gridCol w:w="3209"/>
        <w:gridCol w:w="11351"/>
      </w:tblGrid>
      <w:tr w:rsidR="00C00DB6" w:rsidRPr="00D370C5" w14:paraId="0FC38365" w14:textId="77777777" w:rsidTr="0046284D">
        <w:tc>
          <w:tcPr>
            <w:tcW w:w="3209" w:type="dxa"/>
          </w:tcPr>
          <w:p w14:paraId="661BC00D" w14:textId="77777777" w:rsidR="00C00DB6" w:rsidRPr="00517145" w:rsidRDefault="00C00DB6" w:rsidP="0049656E">
            <w:pPr>
              <w:autoSpaceDE w:val="0"/>
              <w:autoSpaceDN w:val="0"/>
              <w:adjustRightInd w:val="0"/>
              <w:rPr>
                <w:rFonts w:ascii="Times New Roman" w:hAnsi="Times New Roman"/>
                <w:sz w:val="24"/>
                <w:szCs w:val="24"/>
              </w:rPr>
            </w:pPr>
            <w:r w:rsidRPr="00517145">
              <w:rPr>
                <w:rFonts w:ascii="Times New Roman" w:hAnsi="Times New Roman"/>
                <w:sz w:val="24"/>
                <w:szCs w:val="24"/>
              </w:rPr>
              <w:t>Наименование лучшей практики по содействию развитию конкуренции в муниципальном образовании Мурманской области</w:t>
            </w:r>
          </w:p>
        </w:tc>
        <w:tc>
          <w:tcPr>
            <w:tcW w:w="11351" w:type="dxa"/>
          </w:tcPr>
          <w:p w14:paraId="51A3B0D4" w14:textId="77777777" w:rsidR="00C00DB6" w:rsidRPr="00517145" w:rsidRDefault="00C00DB6" w:rsidP="0049656E">
            <w:pPr>
              <w:autoSpaceDE w:val="0"/>
              <w:autoSpaceDN w:val="0"/>
              <w:adjustRightInd w:val="0"/>
              <w:rPr>
                <w:rFonts w:ascii="Times New Roman" w:hAnsi="Times New Roman"/>
                <w:sz w:val="24"/>
                <w:szCs w:val="24"/>
              </w:rPr>
            </w:pPr>
            <w:r w:rsidRPr="00517145">
              <w:rPr>
                <w:rFonts w:ascii="Times New Roman" w:hAnsi="Times New Roman"/>
                <w:sz w:val="24"/>
                <w:szCs w:val="24"/>
              </w:rPr>
              <w:t xml:space="preserve">«Школа народного гида и </w:t>
            </w:r>
            <w:proofErr w:type="spellStart"/>
            <w:r w:rsidRPr="00517145">
              <w:rPr>
                <w:rFonts w:ascii="Times New Roman" w:hAnsi="Times New Roman"/>
                <w:sz w:val="24"/>
                <w:szCs w:val="24"/>
              </w:rPr>
              <w:t>турблогера</w:t>
            </w:r>
            <w:proofErr w:type="spellEnd"/>
            <w:r w:rsidRPr="00517145">
              <w:rPr>
                <w:rFonts w:ascii="Times New Roman" w:hAnsi="Times New Roman"/>
                <w:sz w:val="24"/>
                <w:szCs w:val="24"/>
              </w:rPr>
              <w:t>»</w:t>
            </w:r>
          </w:p>
        </w:tc>
      </w:tr>
      <w:tr w:rsidR="00C00DB6" w:rsidRPr="00D370C5" w14:paraId="767F2EDA" w14:textId="77777777" w:rsidTr="0046284D">
        <w:tc>
          <w:tcPr>
            <w:tcW w:w="3209" w:type="dxa"/>
          </w:tcPr>
          <w:p w14:paraId="5A946D04"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Краткое описание успешной практики</w:t>
            </w:r>
          </w:p>
        </w:tc>
        <w:tc>
          <w:tcPr>
            <w:tcW w:w="11351" w:type="dxa"/>
          </w:tcPr>
          <w:p w14:paraId="0B271C8E" w14:textId="77777777" w:rsidR="00C00DB6" w:rsidRPr="00D370C5" w:rsidRDefault="00C00DB6" w:rsidP="0049656E">
            <w:pPr>
              <w:autoSpaceDE w:val="0"/>
              <w:autoSpaceDN w:val="0"/>
              <w:adjustRightInd w:val="0"/>
              <w:jc w:val="both"/>
              <w:rPr>
                <w:rFonts w:ascii="Times New Roman" w:hAnsi="Times New Roman"/>
                <w:sz w:val="24"/>
                <w:szCs w:val="24"/>
              </w:rPr>
            </w:pPr>
            <w:r w:rsidRPr="00D370C5">
              <w:rPr>
                <w:rFonts w:ascii="Times New Roman" w:hAnsi="Times New Roman"/>
                <w:sz w:val="24"/>
                <w:szCs w:val="24"/>
              </w:rPr>
              <w:t xml:space="preserve">Данный проект был направлен на активизацию и вовлечение всех желающих жителей города Кировска и близлежащего города Апатиты в развитие и популяризацию экскурсионного туризма в Хибинах путем изучения географических, исторических, культурных, природных, социально-экономических и других ранее не известных факторов, и создания авторских экскурсионных проектов, формирующих положительный имидж моногородов, расположенных у подножья Хибин. Школа носит </w:t>
            </w:r>
            <w:proofErr w:type="spellStart"/>
            <w:r w:rsidRPr="00D370C5">
              <w:rPr>
                <w:rFonts w:ascii="Times New Roman" w:hAnsi="Times New Roman"/>
                <w:sz w:val="24"/>
                <w:szCs w:val="24"/>
              </w:rPr>
              <w:t>туристко</w:t>
            </w:r>
            <w:proofErr w:type="spellEnd"/>
            <w:r w:rsidRPr="00D370C5">
              <w:rPr>
                <w:rFonts w:ascii="Times New Roman" w:hAnsi="Times New Roman"/>
                <w:sz w:val="24"/>
                <w:szCs w:val="24"/>
              </w:rPr>
              <w:t xml:space="preserve">-просветительской характер и представляет собой программу курса, состоящего из 5 модулей в количестве 70 часов занятий (в форме </w:t>
            </w:r>
            <w:proofErr w:type="spellStart"/>
            <w:r w:rsidRPr="00D370C5">
              <w:rPr>
                <w:rFonts w:ascii="Times New Roman" w:hAnsi="Times New Roman"/>
                <w:sz w:val="24"/>
                <w:szCs w:val="24"/>
              </w:rPr>
              <w:t>оффлайн</w:t>
            </w:r>
            <w:proofErr w:type="spellEnd"/>
            <w:r w:rsidRPr="00D370C5">
              <w:rPr>
                <w:rFonts w:ascii="Times New Roman" w:hAnsi="Times New Roman"/>
                <w:sz w:val="24"/>
                <w:szCs w:val="24"/>
              </w:rPr>
              <w:t xml:space="preserve"> и онлайн) по истории и краеведению, основам экскурсионной деятельности, </w:t>
            </w:r>
            <w:proofErr w:type="spellStart"/>
            <w:r w:rsidRPr="00D370C5">
              <w:rPr>
                <w:rFonts w:ascii="Times New Roman" w:hAnsi="Times New Roman"/>
                <w:sz w:val="24"/>
                <w:szCs w:val="24"/>
              </w:rPr>
              <w:t>медиапроизводству</w:t>
            </w:r>
            <w:proofErr w:type="spellEnd"/>
            <w:r w:rsidRPr="00D370C5">
              <w:rPr>
                <w:rFonts w:ascii="Times New Roman" w:hAnsi="Times New Roman"/>
                <w:sz w:val="24"/>
                <w:szCs w:val="24"/>
              </w:rPr>
              <w:t xml:space="preserve">, </w:t>
            </w:r>
            <w:proofErr w:type="spellStart"/>
            <w:r w:rsidRPr="00D370C5">
              <w:rPr>
                <w:rFonts w:ascii="Times New Roman" w:hAnsi="Times New Roman"/>
                <w:sz w:val="24"/>
                <w:szCs w:val="24"/>
              </w:rPr>
              <w:t>блогингу</w:t>
            </w:r>
            <w:proofErr w:type="spellEnd"/>
            <w:r w:rsidRPr="00D370C5">
              <w:rPr>
                <w:rFonts w:ascii="Times New Roman" w:hAnsi="Times New Roman"/>
                <w:sz w:val="24"/>
                <w:szCs w:val="24"/>
              </w:rPr>
              <w:t>, изучению новых методов коммуникации, ораторского мастерства и проектной деятельности</w:t>
            </w:r>
          </w:p>
        </w:tc>
      </w:tr>
      <w:tr w:rsidR="00C00DB6" w:rsidRPr="00D370C5" w14:paraId="4663D3BE" w14:textId="77777777" w:rsidTr="0046284D">
        <w:tc>
          <w:tcPr>
            <w:tcW w:w="3209" w:type="dxa"/>
          </w:tcPr>
          <w:p w14:paraId="0835550A"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Ресурсы, привлеченные для ее реализации</w:t>
            </w:r>
          </w:p>
        </w:tc>
        <w:tc>
          <w:tcPr>
            <w:tcW w:w="11351" w:type="dxa"/>
          </w:tcPr>
          <w:p w14:paraId="010C0D38"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Финансирование осуществлялось в рамках целевой программы АНО «</w:t>
            </w:r>
            <w:proofErr w:type="spellStart"/>
            <w:r w:rsidRPr="00D370C5">
              <w:rPr>
                <w:rFonts w:ascii="Times New Roman" w:hAnsi="Times New Roman"/>
                <w:sz w:val="24"/>
                <w:szCs w:val="24"/>
              </w:rPr>
              <w:t>Хибинский</w:t>
            </w:r>
            <w:proofErr w:type="spellEnd"/>
            <w:r w:rsidRPr="00D370C5">
              <w:rPr>
                <w:rFonts w:ascii="Times New Roman" w:hAnsi="Times New Roman"/>
                <w:sz w:val="24"/>
                <w:szCs w:val="24"/>
              </w:rPr>
              <w:t xml:space="preserve"> центр развития бизнеса» - 50% и 50% - внебюджетные источники</w:t>
            </w:r>
          </w:p>
        </w:tc>
      </w:tr>
      <w:tr w:rsidR="00C00DB6" w:rsidRPr="00D370C5" w14:paraId="28B263E6" w14:textId="77777777" w:rsidTr="0046284D">
        <w:tc>
          <w:tcPr>
            <w:tcW w:w="3209" w:type="dxa"/>
          </w:tcPr>
          <w:p w14:paraId="7EBEF4EA"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Описание результата</w:t>
            </w:r>
          </w:p>
        </w:tc>
        <w:tc>
          <w:tcPr>
            <w:tcW w:w="11351" w:type="dxa"/>
          </w:tcPr>
          <w:p w14:paraId="7EC6B8F4" w14:textId="77777777" w:rsidR="00C00DB6" w:rsidRPr="00D370C5" w:rsidRDefault="00C00DB6" w:rsidP="0049656E">
            <w:pPr>
              <w:autoSpaceDE w:val="0"/>
              <w:autoSpaceDN w:val="0"/>
              <w:adjustRightInd w:val="0"/>
              <w:jc w:val="both"/>
              <w:rPr>
                <w:rFonts w:ascii="Times New Roman" w:hAnsi="Times New Roman"/>
                <w:sz w:val="24"/>
                <w:szCs w:val="24"/>
              </w:rPr>
            </w:pPr>
            <w:r w:rsidRPr="00D370C5">
              <w:rPr>
                <w:rFonts w:ascii="Times New Roman" w:hAnsi="Times New Roman"/>
                <w:sz w:val="24"/>
                <w:szCs w:val="24"/>
              </w:rPr>
              <w:t>Проект дал возможность познакомиться с новыми современными профессиями «народный гид», «</w:t>
            </w:r>
            <w:proofErr w:type="spellStart"/>
            <w:r w:rsidRPr="00D370C5">
              <w:rPr>
                <w:rFonts w:ascii="Times New Roman" w:hAnsi="Times New Roman"/>
                <w:sz w:val="24"/>
                <w:szCs w:val="24"/>
              </w:rPr>
              <w:t>блогер</w:t>
            </w:r>
            <w:proofErr w:type="spellEnd"/>
            <w:r w:rsidRPr="00D370C5">
              <w:rPr>
                <w:rFonts w:ascii="Times New Roman" w:hAnsi="Times New Roman"/>
                <w:sz w:val="24"/>
                <w:szCs w:val="24"/>
              </w:rPr>
              <w:t>», с получением статуса «</w:t>
            </w:r>
            <w:proofErr w:type="spellStart"/>
            <w:r w:rsidRPr="00D370C5">
              <w:rPr>
                <w:rFonts w:ascii="Times New Roman" w:hAnsi="Times New Roman"/>
                <w:sz w:val="24"/>
                <w:szCs w:val="24"/>
              </w:rPr>
              <w:t>самозанятого</w:t>
            </w:r>
            <w:proofErr w:type="spellEnd"/>
            <w:r w:rsidRPr="00D370C5">
              <w:rPr>
                <w:rFonts w:ascii="Times New Roman" w:hAnsi="Times New Roman"/>
                <w:sz w:val="24"/>
                <w:szCs w:val="24"/>
              </w:rPr>
              <w:t xml:space="preserve"> работника» или ИП, для ведения индивидуальной предпринимательской деятельности. Эксперты и участники Школы «Народный гид» приняли участие в совместном проекте некоммерческой организации «Фонд развития моногородов» и ВЭБ РФ при содействии ООО «Гугл» и ООО «Яндекс» - «Прошагай город».</w:t>
            </w:r>
          </w:p>
        </w:tc>
      </w:tr>
      <w:tr w:rsidR="00C00DB6" w:rsidRPr="00D370C5" w14:paraId="2233C454" w14:textId="77777777" w:rsidTr="0046284D">
        <w:tc>
          <w:tcPr>
            <w:tcW w:w="3209" w:type="dxa"/>
          </w:tcPr>
          <w:p w14:paraId="5EAF40C0"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Значение количественного (качественного) показателя результата</w:t>
            </w:r>
          </w:p>
        </w:tc>
        <w:tc>
          <w:tcPr>
            <w:tcW w:w="11351" w:type="dxa"/>
          </w:tcPr>
          <w:p w14:paraId="0453E98F" w14:textId="4D8ED545" w:rsidR="00C00DB6" w:rsidRPr="00D370C5" w:rsidRDefault="00C00DB6" w:rsidP="0046284D">
            <w:pPr>
              <w:autoSpaceDE w:val="0"/>
              <w:autoSpaceDN w:val="0"/>
              <w:adjustRightInd w:val="0"/>
              <w:jc w:val="both"/>
              <w:rPr>
                <w:rFonts w:ascii="Times New Roman" w:hAnsi="Times New Roman"/>
                <w:sz w:val="24"/>
                <w:szCs w:val="24"/>
              </w:rPr>
            </w:pPr>
            <w:r w:rsidRPr="00D370C5">
              <w:rPr>
                <w:rFonts w:ascii="Times New Roman" w:hAnsi="Times New Roman"/>
                <w:sz w:val="24"/>
                <w:szCs w:val="24"/>
              </w:rPr>
              <w:t xml:space="preserve">В результате реализации проекта «Школа народного гида Хибин» появились 10 новых авторских маршрутов гидов и </w:t>
            </w:r>
            <w:proofErr w:type="spellStart"/>
            <w:r w:rsidRPr="00D370C5">
              <w:rPr>
                <w:rFonts w:ascii="Times New Roman" w:hAnsi="Times New Roman"/>
                <w:sz w:val="24"/>
                <w:szCs w:val="24"/>
              </w:rPr>
              <w:t>турблогеров</w:t>
            </w:r>
            <w:proofErr w:type="spellEnd"/>
            <w:r w:rsidRPr="00D370C5">
              <w:rPr>
                <w:rFonts w:ascii="Times New Roman" w:hAnsi="Times New Roman"/>
                <w:sz w:val="24"/>
                <w:szCs w:val="24"/>
              </w:rPr>
              <w:t xml:space="preserve">, которые получили возможность реализовать себя и свои инициативы в сфере туризма, 27 слушателей школы из разных социальных категорий: молодежи, людей трудоспособного возраста и пенсионеров смогли освоить новые компетенции по методике подготовки и проведения экскурсии, по составлению авторского маршрута, по правилам поведения на экскурсии, безопасности туристических маршрутов, основам фото-видеосъемок и монтажа, продвижению в Интернете, по созданию и ведению </w:t>
            </w:r>
            <w:proofErr w:type="spellStart"/>
            <w:r w:rsidRPr="00D370C5">
              <w:rPr>
                <w:rFonts w:ascii="Times New Roman" w:hAnsi="Times New Roman"/>
                <w:sz w:val="24"/>
                <w:szCs w:val="24"/>
              </w:rPr>
              <w:lastRenderedPageBreak/>
              <w:t>турблога</w:t>
            </w:r>
            <w:proofErr w:type="spellEnd"/>
            <w:r w:rsidRPr="00D370C5">
              <w:rPr>
                <w:rFonts w:ascii="Times New Roman" w:hAnsi="Times New Roman"/>
                <w:sz w:val="24"/>
                <w:szCs w:val="24"/>
              </w:rPr>
              <w:t xml:space="preserve"> в школу «Народный гид и </w:t>
            </w:r>
            <w:proofErr w:type="spellStart"/>
            <w:r w:rsidRPr="00D370C5">
              <w:rPr>
                <w:rFonts w:ascii="Times New Roman" w:hAnsi="Times New Roman"/>
                <w:sz w:val="24"/>
                <w:szCs w:val="24"/>
              </w:rPr>
              <w:t>турблогер</w:t>
            </w:r>
            <w:proofErr w:type="spellEnd"/>
            <w:r w:rsidRPr="00D370C5">
              <w:rPr>
                <w:rFonts w:ascii="Times New Roman" w:hAnsi="Times New Roman"/>
                <w:sz w:val="24"/>
                <w:szCs w:val="24"/>
              </w:rPr>
              <w:t>» повысили гражданскую и социальную значимости своей роли в жизни города, связывая свое профессиональное будущее с родным краем</w:t>
            </w:r>
          </w:p>
        </w:tc>
      </w:tr>
      <w:tr w:rsidR="00C00DB6" w:rsidRPr="00D370C5" w14:paraId="1075F492" w14:textId="77777777" w:rsidTr="0046284D">
        <w:tc>
          <w:tcPr>
            <w:tcW w:w="3207" w:type="dxa"/>
          </w:tcPr>
          <w:p w14:paraId="63F79A5A" w14:textId="77777777" w:rsidR="00C00DB6" w:rsidRPr="00517145" w:rsidRDefault="00C00DB6" w:rsidP="0049656E">
            <w:pPr>
              <w:autoSpaceDE w:val="0"/>
              <w:autoSpaceDN w:val="0"/>
              <w:adjustRightInd w:val="0"/>
              <w:rPr>
                <w:rFonts w:ascii="Times New Roman" w:hAnsi="Times New Roman"/>
                <w:sz w:val="24"/>
                <w:szCs w:val="24"/>
              </w:rPr>
            </w:pPr>
            <w:r w:rsidRPr="00517145">
              <w:rPr>
                <w:rFonts w:ascii="Times New Roman" w:hAnsi="Times New Roman"/>
                <w:sz w:val="24"/>
                <w:szCs w:val="24"/>
              </w:rPr>
              <w:lastRenderedPageBreak/>
              <w:t>Наименование лучшей практики по содействию развитию конкуренции в муниципальном образовании Мурманской области</w:t>
            </w:r>
          </w:p>
        </w:tc>
        <w:tc>
          <w:tcPr>
            <w:tcW w:w="11353" w:type="dxa"/>
          </w:tcPr>
          <w:p w14:paraId="2CE96289" w14:textId="77777777" w:rsidR="00C00DB6" w:rsidRPr="00517145" w:rsidRDefault="00C00DB6" w:rsidP="0049656E">
            <w:pPr>
              <w:autoSpaceDE w:val="0"/>
              <w:autoSpaceDN w:val="0"/>
              <w:adjustRightInd w:val="0"/>
              <w:jc w:val="both"/>
              <w:rPr>
                <w:rFonts w:ascii="Times New Roman" w:hAnsi="Times New Roman"/>
                <w:sz w:val="24"/>
                <w:szCs w:val="24"/>
              </w:rPr>
            </w:pPr>
            <w:r w:rsidRPr="00517145">
              <w:rPr>
                <w:rFonts w:ascii="Times New Roman" w:hAnsi="Times New Roman"/>
                <w:sz w:val="24"/>
                <w:szCs w:val="24"/>
              </w:rPr>
              <w:t>«Школа социального предпринимательства и НКО»</w:t>
            </w:r>
          </w:p>
        </w:tc>
      </w:tr>
      <w:tr w:rsidR="00C00DB6" w:rsidRPr="00D370C5" w14:paraId="509B9296" w14:textId="77777777" w:rsidTr="0046284D">
        <w:tc>
          <w:tcPr>
            <w:tcW w:w="3207" w:type="dxa"/>
          </w:tcPr>
          <w:p w14:paraId="18342D81"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Краткое описание успешной практики</w:t>
            </w:r>
          </w:p>
        </w:tc>
        <w:tc>
          <w:tcPr>
            <w:tcW w:w="11353" w:type="dxa"/>
          </w:tcPr>
          <w:p w14:paraId="24C264A3" w14:textId="77777777" w:rsidR="00C00DB6" w:rsidRPr="00D370C5" w:rsidRDefault="00C00DB6" w:rsidP="0049656E">
            <w:pPr>
              <w:autoSpaceDE w:val="0"/>
              <w:autoSpaceDN w:val="0"/>
              <w:adjustRightInd w:val="0"/>
              <w:jc w:val="both"/>
              <w:rPr>
                <w:rFonts w:ascii="Times New Roman" w:hAnsi="Times New Roman"/>
                <w:sz w:val="24"/>
                <w:szCs w:val="24"/>
              </w:rPr>
            </w:pPr>
            <w:r w:rsidRPr="00D370C5">
              <w:rPr>
                <w:rFonts w:ascii="Times New Roman" w:hAnsi="Times New Roman"/>
                <w:sz w:val="24"/>
                <w:szCs w:val="24"/>
              </w:rPr>
              <w:t xml:space="preserve">В рамках проекта была организована «Горячая телефонная линии для бизнеса», индивидуальные консультации с целью информирования и консультирования субъектов МСП по вопросам изменений налогового законодательства, получения грантов, субсидий, привлечения инвестиций и других форм поддержки в </w:t>
            </w:r>
            <w:proofErr w:type="spellStart"/>
            <w:r w:rsidRPr="00D370C5">
              <w:rPr>
                <w:rFonts w:ascii="Times New Roman" w:hAnsi="Times New Roman"/>
                <w:sz w:val="24"/>
                <w:szCs w:val="24"/>
              </w:rPr>
              <w:t>оффлайн</w:t>
            </w:r>
            <w:proofErr w:type="spellEnd"/>
            <w:r w:rsidRPr="00D370C5">
              <w:rPr>
                <w:rFonts w:ascii="Times New Roman" w:hAnsi="Times New Roman"/>
                <w:sz w:val="24"/>
                <w:szCs w:val="24"/>
              </w:rPr>
              <w:t xml:space="preserve"> (и онлайн) форматах</w:t>
            </w:r>
          </w:p>
        </w:tc>
      </w:tr>
      <w:tr w:rsidR="00C00DB6" w:rsidRPr="00D370C5" w14:paraId="7A34CBF5" w14:textId="77777777" w:rsidTr="0046284D">
        <w:tc>
          <w:tcPr>
            <w:tcW w:w="3207" w:type="dxa"/>
          </w:tcPr>
          <w:p w14:paraId="7B53685E"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Ресурсы, привлеченные для ее реализации</w:t>
            </w:r>
          </w:p>
        </w:tc>
        <w:tc>
          <w:tcPr>
            <w:tcW w:w="11353" w:type="dxa"/>
          </w:tcPr>
          <w:p w14:paraId="49D7E339"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Финансирование осуществлялось в рамках целевой программы АНО «</w:t>
            </w:r>
            <w:proofErr w:type="spellStart"/>
            <w:r w:rsidRPr="00D370C5">
              <w:rPr>
                <w:rFonts w:ascii="Times New Roman" w:hAnsi="Times New Roman"/>
                <w:sz w:val="24"/>
                <w:szCs w:val="24"/>
              </w:rPr>
              <w:t>Хибинский</w:t>
            </w:r>
            <w:proofErr w:type="spellEnd"/>
            <w:r w:rsidRPr="00D370C5">
              <w:rPr>
                <w:rFonts w:ascii="Times New Roman" w:hAnsi="Times New Roman"/>
                <w:sz w:val="24"/>
                <w:szCs w:val="24"/>
              </w:rPr>
              <w:t xml:space="preserve"> центр развития бизнеса» - 50% и 50% - внебюджетные источники</w:t>
            </w:r>
          </w:p>
        </w:tc>
      </w:tr>
      <w:tr w:rsidR="00C00DB6" w:rsidRPr="00D370C5" w14:paraId="761669B2" w14:textId="77777777" w:rsidTr="0046284D">
        <w:tc>
          <w:tcPr>
            <w:tcW w:w="3207" w:type="dxa"/>
          </w:tcPr>
          <w:p w14:paraId="5681766E"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Описание результата</w:t>
            </w:r>
          </w:p>
        </w:tc>
        <w:tc>
          <w:tcPr>
            <w:tcW w:w="11353" w:type="dxa"/>
          </w:tcPr>
          <w:p w14:paraId="3FA940B0" w14:textId="77777777" w:rsidR="00C00DB6" w:rsidRPr="00D370C5" w:rsidRDefault="00C00DB6" w:rsidP="0049656E">
            <w:pPr>
              <w:autoSpaceDE w:val="0"/>
              <w:autoSpaceDN w:val="0"/>
              <w:adjustRightInd w:val="0"/>
              <w:jc w:val="both"/>
              <w:rPr>
                <w:rFonts w:ascii="Times New Roman" w:hAnsi="Times New Roman"/>
                <w:sz w:val="24"/>
                <w:szCs w:val="24"/>
              </w:rPr>
            </w:pPr>
            <w:r w:rsidRPr="00D370C5">
              <w:rPr>
                <w:rFonts w:ascii="Times New Roman" w:hAnsi="Times New Roman"/>
                <w:sz w:val="24"/>
                <w:szCs w:val="24"/>
              </w:rPr>
              <w:t xml:space="preserve">1. Сформирована актуализированная база данных федеральных, региональных и муниципальных мер поддержки МСП, конкурсов, грантов, субсидий в РФ, в Мурманской области, в г. Кировске на 2020-2021 гг. (с учетом федеральных, региональных, муниципальных законодательных актов, современных мер и форм поддержки МСП в условиях пандемии </w:t>
            </w:r>
            <w:proofErr w:type="spellStart"/>
            <w:r w:rsidRPr="00D370C5">
              <w:rPr>
                <w:rFonts w:ascii="Times New Roman" w:hAnsi="Times New Roman"/>
                <w:sz w:val="24"/>
                <w:szCs w:val="24"/>
              </w:rPr>
              <w:t>коронавирусной</w:t>
            </w:r>
            <w:proofErr w:type="spellEnd"/>
            <w:r w:rsidRPr="00D370C5">
              <w:rPr>
                <w:rFonts w:ascii="Times New Roman" w:hAnsi="Times New Roman"/>
                <w:sz w:val="24"/>
                <w:szCs w:val="24"/>
              </w:rPr>
              <w:t xml:space="preserve"> инфекции), а также информация об изменениях в налоговом законодательстве и т.д.</w:t>
            </w:r>
          </w:p>
          <w:p w14:paraId="5B237AE6" w14:textId="77777777" w:rsidR="00C00DB6" w:rsidRPr="00D370C5" w:rsidRDefault="00C00DB6" w:rsidP="0049656E">
            <w:pPr>
              <w:autoSpaceDE w:val="0"/>
              <w:autoSpaceDN w:val="0"/>
              <w:adjustRightInd w:val="0"/>
              <w:jc w:val="both"/>
              <w:rPr>
                <w:rFonts w:ascii="Times New Roman" w:hAnsi="Times New Roman"/>
                <w:sz w:val="24"/>
                <w:szCs w:val="24"/>
              </w:rPr>
            </w:pPr>
            <w:r w:rsidRPr="00D370C5">
              <w:rPr>
                <w:rFonts w:ascii="Times New Roman" w:hAnsi="Times New Roman"/>
                <w:sz w:val="24"/>
                <w:szCs w:val="24"/>
              </w:rPr>
              <w:t>2. Подготовлен материал об успешных социальных проектах города Кировска для размещения на официальных сайтах Администрации города Кировска, АНО «ХЦРБ», других организациях региональной поддержки СМСП Мурманской области, на информационных порталах Мурманской области, в группах социальных сетей (группы «Твой Кировск», группа «СВОИ ЛЮДИ» https://vk.com/svoiludi51) и т.д.</w:t>
            </w:r>
          </w:p>
          <w:p w14:paraId="7B2EB706" w14:textId="77777777" w:rsidR="00C00DB6" w:rsidRPr="00D370C5" w:rsidRDefault="00C00DB6" w:rsidP="0049656E">
            <w:pPr>
              <w:autoSpaceDE w:val="0"/>
              <w:autoSpaceDN w:val="0"/>
              <w:adjustRightInd w:val="0"/>
              <w:jc w:val="both"/>
              <w:rPr>
                <w:rFonts w:ascii="Times New Roman" w:hAnsi="Times New Roman"/>
                <w:sz w:val="24"/>
                <w:szCs w:val="24"/>
              </w:rPr>
            </w:pPr>
            <w:r w:rsidRPr="00D370C5">
              <w:rPr>
                <w:rFonts w:ascii="Times New Roman" w:hAnsi="Times New Roman"/>
                <w:sz w:val="24"/>
                <w:szCs w:val="24"/>
              </w:rPr>
              <w:t xml:space="preserve">3. Разработана программа курса «Азбука молодежного предпринимательства» - это современный социально-образовательный проект, направленный на подготовку молодых людей к предпринимательской деятельности. Мероприятия школы направлены на выявление молодых людей, обладающих способностями и интересом к занятию предпринимательской деятельностью. Обучение построено по актуальным методикам и способствует формированию предпринимательских навыков, получению всесторонних знаний о рыночной экономике и бизнес-проектировании. Проект ориентирован на молодежную аудиторию (школьников, студентов, работающую молодежь) в возрасте от 14 до 35 лет. Размещены информационные посты в социальных сетях о вышеуказанных мероприятиях в группах в группе «Твой Кировск», в группе «Свои люди» https://vk.com/svoiludi51, в «Центр ремесел»; статьи в газетах «Мурманский вестник» </w:t>
            </w:r>
            <w:r w:rsidRPr="00D370C5">
              <w:rPr>
                <w:rFonts w:ascii="Times New Roman" w:hAnsi="Times New Roman"/>
                <w:sz w:val="24"/>
                <w:szCs w:val="24"/>
              </w:rPr>
              <w:lastRenderedPageBreak/>
              <w:t xml:space="preserve">(https://www.mvestnik.ru/our-home/sozdaj-svoj-marshrut/) и «Кировский рабочий», сюжеты на «Народном ТВ». </w:t>
            </w:r>
          </w:p>
          <w:p w14:paraId="4A30497B" w14:textId="77777777" w:rsidR="00C00DB6" w:rsidRDefault="00C00DB6" w:rsidP="0049656E">
            <w:pPr>
              <w:autoSpaceDE w:val="0"/>
              <w:autoSpaceDN w:val="0"/>
              <w:adjustRightInd w:val="0"/>
              <w:jc w:val="both"/>
              <w:rPr>
                <w:rFonts w:ascii="Times New Roman" w:hAnsi="Times New Roman"/>
                <w:sz w:val="24"/>
                <w:szCs w:val="24"/>
              </w:rPr>
            </w:pPr>
            <w:r w:rsidRPr="00D370C5">
              <w:rPr>
                <w:rFonts w:ascii="Times New Roman" w:hAnsi="Times New Roman"/>
                <w:sz w:val="24"/>
                <w:szCs w:val="24"/>
              </w:rPr>
              <w:t>Программа курса состоит из 3 модулей продолжительностью - количество часов/занятий – 30 часов/15 занятий. Общее количество занятий/часов для 2 групп</w:t>
            </w:r>
            <w:r>
              <w:rPr>
                <w:rFonts w:ascii="Times New Roman" w:hAnsi="Times New Roman"/>
                <w:sz w:val="24"/>
                <w:szCs w:val="24"/>
              </w:rPr>
              <w:t xml:space="preserve"> составит: 60 часов/30 занятий.</w:t>
            </w:r>
          </w:p>
          <w:p w14:paraId="397FC787" w14:textId="77777777" w:rsidR="00C00DB6" w:rsidRPr="00D370C5" w:rsidRDefault="00C00DB6" w:rsidP="0049656E">
            <w:pPr>
              <w:autoSpaceDE w:val="0"/>
              <w:autoSpaceDN w:val="0"/>
              <w:adjustRightInd w:val="0"/>
              <w:jc w:val="both"/>
              <w:rPr>
                <w:rFonts w:ascii="Times New Roman" w:hAnsi="Times New Roman"/>
                <w:sz w:val="24"/>
                <w:szCs w:val="24"/>
              </w:rPr>
            </w:pPr>
            <w:r w:rsidRPr="00D370C5">
              <w:rPr>
                <w:rFonts w:ascii="Times New Roman" w:hAnsi="Times New Roman"/>
                <w:sz w:val="24"/>
                <w:szCs w:val="24"/>
              </w:rPr>
              <w:t>Возрастная категория участников: 1 группа состоит из старших школьников и студентов (14 - 17 лет); 2 группа - студенты и рабочая молодёжь (18-35 лет). Продолжительность занятий – 1,5 месяца, 3 раза в неделю по 2 часа каждое.</w:t>
            </w:r>
          </w:p>
        </w:tc>
      </w:tr>
      <w:tr w:rsidR="00C00DB6" w:rsidRPr="00D370C5" w14:paraId="6EDB9572" w14:textId="77777777" w:rsidTr="0046284D">
        <w:tc>
          <w:tcPr>
            <w:tcW w:w="3207" w:type="dxa"/>
          </w:tcPr>
          <w:p w14:paraId="54E1C1D5"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lastRenderedPageBreak/>
              <w:t>Значение количественного (качественного) показателя результата</w:t>
            </w:r>
          </w:p>
        </w:tc>
        <w:tc>
          <w:tcPr>
            <w:tcW w:w="11353" w:type="dxa"/>
          </w:tcPr>
          <w:p w14:paraId="73D5DF11" w14:textId="77777777" w:rsidR="00C00DB6" w:rsidRPr="00D370C5" w:rsidRDefault="00C00DB6" w:rsidP="0049656E">
            <w:pPr>
              <w:autoSpaceDE w:val="0"/>
              <w:autoSpaceDN w:val="0"/>
              <w:adjustRightInd w:val="0"/>
              <w:rPr>
                <w:rFonts w:ascii="Times New Roman" w:hAnsi="Times New Roman"/>
                <w:sz w:val="24"/>
                <w:szCs w:val="24"/>
              </w:rPr>
            </w:pPr>
            <w:r w:rsidRPr="00D370C5">
              <w:rPr>
                <w:rFonts w:ascii="Times New Roman" w:hAnsi="Times New Roman"/>
                <w:sz w:val="24"/>
                <w:szCs w:val="24"/>
              </w:rPr>
              <w:t xml:space="preserve">Более 10 человек получили индивидуальную консультацию, 3 человека зарегистрировали ИП с получением субсидии от «Центра занятости» г. Кировска, еще 3 человека определяются с юридической формой собственности фирмы, либо регистрации </w:t>
            </w:r>
            <w:proofErr w:type="spellStart"/>
            <w:r w:rsidRPr="00D370C5">
              <w:rPr>
                <w:rFonts w:ascii="Times New Roman" w:hAnsi="Times New Roman"/>
                <w:sz w:val="24"/>
                <w:szCs w:val="24"/>
              </w:rPr>
              <w:t>самозанятости</w:t>
            </w:r>
            <w:proofErr w:type="spellEnd"/>
            <w:r w:rsidR="004813DA">
              <w:rPr>
                <w:rFonts w:ascii="Times New Roman" w:hAnsi="Times New Roman"/>
                <w:sz w:val="24"/>
                <w:szCs w:val="24"/>
              </w:rPr>
              <w:t>.</w:t>
            </w:r>
          </w:p>
        </w:tc>
      </w:tr>
    </w:tbl>
    <w:p w14:paraId="7901236E" w14:textId="77777777" w:rsidR="00C00DB6" w:rsidRDefault="00C00DB6" w:rsidP="00C00DB6">
      <w:pPr>
        <w:spacing w:after="0" w:line="240" w:lineRule="auto"/>
        <w:rPr>
          <w:rFonts w:ascii="Times New Roman" w:hAnsi="Times New Roman"/>
          <w:sz w:val="24"/>
          <w:szCs w:val="24"/>
        </w:rPr>
      </w:pPr>
    </w:p>
    <w:p w14:paraId="3BB93E41" w14:textId="01F6BA11" w:rsidR="00892A0B" w:rsidRPr="0046284D" w:rsidRDefault="00892A0B" w:rsidP="00BD6B6E">
      <w:pPr>
        <w:pStyle w:val="1"/>
        <w:rPr>
          <w:b w:val="0"/>
          <w:i/>
          <w:sz w:val="28"/>
          <w:szCs w:val="28"/>
        </w:rPr>
      </w:pPr>
      <w:r w:rsidRPr="0046284D">
        <w:rPr>
          <w:color w:val="000000"/>
          <w:sz w:val="28"/>
          <w:szCs w:val="28"/>
        </w:rPr>
        <w:t xml:space="preserve">ПРАКТИКА № </w:t>
      </w:r>
      <w:r w:rsidR="0046284D">
        <w:rPr>
          <w:bCs w:val="0"/>
          <w:color w:val="000000"/>
          <w:sz w:val="28"/>
          <w:szCs w:val="28"/>
          <w:lang w:val="en-US"/>
        </w:rPr>
        <w:t>2</w:t>
      </w:r>
      <w:r w:rsidRPr="0046284D">
        <w:rPr>
          <w:color w:val="000000"/>
          <w:sz w:val="28"/>
          <w:szCs w:val="28"/>
        </w:rPr>
        <w:t xml:space="preserve"> </w:t>
      </w:r>
      <w:r w:rsidRPr="0046284D">
        <w:rPr>
          <w:bCs w:val="0"/>
          <w:color w:val="000000"/>
          <w:sz w:val="28"/>
          <w:szCs w:val="28"/>
        </w:rPr>
        <w:t xml:space="preserve">«Губернаторский </w:t>
      </w:r>
      <w:proofErr w:type="spellStart"/>
      <w:r w:rsidRPr="0046284D">
        <w:rPr>
          <w:bCs w:val="0"/>
          <w:color w:val="000000"/>
          <w:sz w:val="28"/>
          <w:szCs w:val="28"/>
        </w:rPr>
        <w:t>стартап</w:t>
      </w:r>
      <w:proofErr w:type="spellEnd"/>
      <w:r w:rsidRPr="0046284D">
        <w:rPr>
          <w:bCs w:val="0"/>
          <w:color w:val="000000"/>
          <w:sz w:val="28"/>
          <w:szCs w:val="28"/>
        </w:rPr>
        <w:t>»</w:t>
      </w:r>
      <w:r w:rsidRPr="0046284D">
        <w:rPr>
          <w:color w:val="000000"/>
          <w:sz w:val="28"/>
          <w:szCs w:val="28"/>
        </w:rPr>
        <w:t xml:space="preserve">. </w:t>
      </w:r>
      <w:r w:rsidR="00BD6B6E" w:rsidRPr="0046284D">
        <w:rPr>
          <w:b w:val="0"/>
          <w:i/>
          <w:iCs/>
          <w:color w:val="000000"/>
          <w:sz w:val="28"/>
          <w:szCs w:val="28"/>
        </w:rPr>
        <w:t>(</w:t>
      </w:r>
      <w:r w:rsidRPr="0046284D">
        <w:rPr>
          <w:b w:val="0"/>
          <w:i/>
          <w:iCs/>
          <w:color w:val="000000"/>
          <w:sz w:val="28"/>
          <w:szCs w:val="28"/>
        </w:rPr>
        <w:t xml:space="preserve">Представлена </w:t>
      </w:r>
      <w:r w:rsidR="00BD6B6E" w:rsidRPr="0046284D">
        <w:rPr>
          <w:b w:val="0"/>
          <w:bCs w:val="0"/>
          <w:i/>
          <w:iCs/>
          <w:color w:val="000000"/>
          <w:sz w:val="28"/>
          <w:szCs w:val="28"/>
        </w:rPr>
        <w:t>Министерством инвестиций, развития предпринимательства и рыбного хозяйства Мурманской области</w:t>
      </w:r>
      <w:r w:rsidRPr="0046284D">
        <w:rPr>
          <w:b w:val="0"/>
          <w:i/>
          <w:iCs/>
          <w:color w:val="000000"/>
          <w:sz w:val="28"/>
          <w:szCs w:val="28"/>
        </w:rPr>
        <w:t>)</w:t>
      </w:r>
    </w:p>
    <w:tbl>
      <w:tblPr>
        <w:tblStyle w:val="a5"/>
        <w:tblW w:w="0" w:type="auto"/>
        <w:tblLook w:val="04A0" w:firstRow="1" w:lastRow="0" w:firstColumn="1" w:lastColumn="0" w:noHBand="0" w:noVBand="1"/>
      </w:tblPr>
      <w:tblGrid>
        <w:gridCol w:w="3208"/>
        <w:gridCol w:w="11352"/>
      </w:tblGrid>
      <w:tr w:rsidR="00892A0B" w:rsidRPr="00D370C5" w14:paraId="28A5CCCE" w14:textId="77777777" w:rsidTr="0044778F">
        <w:tc>
          <w:tcPr>
            <w:tcW w:w="3227" w:type="dxa"/>
          </w:tcPr>
          <w:p w14:paraId="4C9610DD" w14:textId="77777777" w:rsidR="00892A0B" w:rsidRPr="00517145" w:rsidRDefault="00892A0B" w:rsidP="0044778F">
            <w:pPr>
              <w:autoSpaceDE w:val="0"/>
              <w:autoSpaceDN w:val="0"/>
              <w:adjustRightInd w:val="0"/>
              <w:rPr>
                <w:rFonts w:ascii="Times New Roman" w:hAnsi="Times New Roman"/>
                <w:sz w:val="24"/>
                <w:szCs w:val="24"/>
              </w:rPr>
            </w:pPr>
            <w:r w:rsidRPr="00517145">
              <w:rPr>
                <w:rFonts w:ascii="Times New Roman" w:hAnsi="Times New Roman"/>
                <w:sz w:val="24"/>
                <w:szCs w:val="24"/>
              </w:rPr>
              <w:t>Наименование лучшей практики по содействию развитию конкуренции в муниципальном образовании Мурманской области</w:t>
            </w:r>
          </w:p>
        </w:tc>
        <w:tc>
          <w:tcPr>
            <w:tcW w:w="11482" w:type="dxa"/>
          </w:tcPr>
          <w:p w14:paraId="3411D28A" w14:textId="77777777" w:rsidR="00892A0B" w:rsidRDefault="00892A0B" w:rsidP="0044778F">
            <w:pPr>
              <w:autoSpaceDE w:val="0"/>
              <w:autoSpaceDN w:val="0"/>
              <w:adjustRightInd w:val="0"/>
              <w:jc w:val="both"/>
              <w:rPr>
                <w:rFonts w:ascii="Times New Roman" w:hAnsi="Times New Roman"/>
                <w:sz w:val="24"/>
                <w:szCs w:val="24"/>
              </w:rPr>
            </w:pPr>
            <w:r w:rsidRPr="00517145">
              <w:rPr>
                <w:rFonts w:ascii="Times New Roman" w:hAnsi="Times New Roman"/>
                <w:sz w:val="24"/>
                <w:szCs w:val="24"/>
              </w:rPr>
              <w:t>«</w:t>
            </w:r>
            <w:r>
              <w:rPr>
                <w:rFonts w:ascii="Times New Roman" w:hAnsi="Times New Roman"/>
                <w:sz w:val="24"/>
                <w:szCs w:val="24"/>
              </w:rPr>
              <w:t xml:space="preserve">Губернаторский </w:t>
            </w:r>
            <w:proofErr w:type="spellStart"/>
            <w:r>
              <w:rPr>
                <w:rFonts w:ascii="Times New Roman" w:hAnsi="Times New Roman"/>
                <w:sz w:val="24"/>
                <w:szCs w:val="24"/>
              </w:rPr>
              <w:t>стартап</w:t>
            </w:r>
            <w:proofErr w:type="spellEnd"/>
            <w:r w:rsidRPr="00517145">
              <w:rPr>
                <w:rFonts w:ascii="Times New Roman" w:hAnsi="Times New Roman"/>
                <w:sz w:val="24"/>
                <w:szCs w:val="24"/>
              </w:rPr>
              <w:t>»</w:t>
            </w:r>
          </w:p>
          <w:p w14:paraId="2AC6D352" w14:textId="77777777" w:rsidR="00892A0B" w:rsidRPr="00517145" w:rsidRDefault="00892A0B" w:rsidP="00892A0B">
            <w:pPr>
              <w:pStyle w:val="a3"/>
              <w:tabs>
                <w:tab w:val="left" w:pos="1134"/>
              </w:tabs>
              <w:ind w:left="0"/>
              <w:jc w:val="both"/>
              <w:rPr>
                <w:rFonts w:ascii="Times New Roman" w:hAnsi="Times New Roman"/>
                <w:sz w:val="24"/>
                <w:szCs w:val="24"/>
              </w:rPr>
            </w:pPr>
          </w:p>
        </w:tc>
      </w:tr>
      <w:tr w:rsidR="00892A0B" w:rsidRPr="00D370C5" w14:paraId="16100EC7" w14:textId="77777777" w:rsidTr="0044778F">
        <w:tc>
          <w:tcPr>
            <w:tcW w:w="3227" w:type="dxa"/>
          </w:tcPr>
          <w:p w14:paraId="7BAEB068" w14:textId="77777777" w:rsidR="00892A0B" w:rsidRPr="00D370C5" w:rsidRDefault="00892A0B" w:rsidP="0044778F">
            <w:pPr>
              <w:autoSpaceDE w:val="0"/>
              <w:autoSpaceDN w:val="0"/>
              <w:adjustRightInd w:val="0"/>
              <w:rPr>
                <w:rFonts w:ascii="Times New Roman" w:hAnsi="Times New Roman"/>
                <w:sz w:val="24"/>
                <w:szCs w:val="24"/>
              </w:rPr>
            </w:pPr>
            <w:r w:rsidRPr="00D370C5">
              <w:rPr>
                <w:rFonts w:ascii="Times New Roman" w:hAnsi="Times New Roman"/>
                <w:sz w:val="24"/>
                <w:szCs w:val="24"/>
              </w:rPr>
              <w:t>Краткое описание успешной практики</w:t>
            </w:r>
          </w:p>
        </w:tc>
        <w:tc>
          <w:tcPr>
            <w:tcW w:w="11482" w:type="dxa"/>
          </w:tcPr>
          <w:p w14:paraId="162B1716" w14:textId="2A28E493" w:rsidR="00FD6C95" w:rsidRDefault="00892A0B" w:rsidP="000D441F">
            <w:pPr>
              <w:pStyle w:val="a3"/>
              <w:tabs>
                <w:tab w:val="left" w:pos="1134"/>
              </w:tabs>
              <w:ind w:left="0"/>
              <w:jc w:val="both"/>
              <w:rPr>
                <w:rFonts w:ascii="Times New Roman" w:hAnsi="Times New Roman" w:cs="Times New Roman"/>
                <w:sz w:val="24"/>
                <w:szCs w:val="24"/>
              </w:rPr>
            </w:pPr>
            <w:r w:rsidRPr="00F23C5E">
              <w:rPr>
                <w:rFonts w:ascii="Times New Roman" w:hAnsi="Times New Roman" w:cs="Times New Roman"/>
                <w:sz w:val="24"/>
                <w:szCs w:val="24"/>
              </w:rPr>
              <w:t>Губернаторск</w:t>
            </w:r>
            <w:r w:rsidR="00FD6C95">
              <w:rPr>
                <w:rFonts w:ascii="Times New Roman" w:hAnsi="Times New Roman" w:cs="Times New Roman"/>
                <w:sz w:val="24"/>
                <w:szCs w:val="24"/>
              </w:rPr>
              <w:t>ий</w:t>
            </w:r>
            <w:r w:rsidRPr="00F23C5E">
              <w:rPr>
                <w:rFonts w:ascii="Times New Roman" w:hAnsi="Times New Roman" w:cs="Times New Roman"/>
                <w:sz w:val="24"/>
                <w:szCs w:val="24"/>
              </w:rPr>
              <w:t xml:space="preserve"> </w:t>
            </w:r>
            <w:proofErr w:type="spellStart"/>
            <w:r w:rsidRPr="00F23C5E">
              <w:rPr>
                <w:rFonts w:ascii="Times New Roman" w:hAnsi="Times New Roman" w:cs="Times New Roman"/>
                <w:sz w:val="24"/>
                <w:szCs w:val="24"/>
              </w:rPr>
              <w:t>стартап</w:t>
            </w:r>
            <w:proofErr w:type="spellEnd"/>
            <w:r w:rsidRPr="00F23C5E">
              <w:rPr>
                <w:rFonts w:ascii="Times New Roman" w:hAnsi="Times New Roman" w:cs="Times New Roman"/>
                <w:sz w:val="24"/>
                <w:szCs w:val="24"/>
              </w:rPr>
              <w:t xml:space="preserve"> на поддержку предпринимательской инициативы</w:t>
            </w:r>
            <w:r w:rsidR="00FD6C95">
              <w:rPr>
                <w:rFonts w:ascii="Times New Roman" w:hAnsi="Times New Roman" w:cs="Times New Roman"/>
                <w:sz w:val="24"/>
                <w:szCs w:val="24"/>
              </w:rPr>
              <w:t xml:space="preserve"> </w:t>
            </w:r>
            <w:r w:rsidRPr="00F23C5E">
              <w:rPr>
                <w:rFonts w:ascii="Times New Roman" w:hAnsi="Times New Roman" w:cs="Times New Roman"/>
                <w:sz w:val="24"/>
                <w:szCs w:val="24"/>
              </w:rPr>
              <w:t>представл</w:t>
            </w:r>
            <w:r w:rsidR="00FD6C95">
              <w:rPr>
                <w:rFonts w:ascii="Times New Roman" w:hAnsi="Times New Roman" w:cs="Times New Roman"/>
                <w:sz w:val="24"/>
                <w:szCs w:val="24"/>
              </w:rPr>
              <w:t>яет собой</w:t>
            </w:r>
            <w:r w:rsidRPr="00F23C5E">
              <w:rPr>
                <w:rFonts w:ascii="Times New Roman" w:hAnsi="Times New Roman" w:cs="Times New Roman"/>
                <w:sz w:val="24"/>
                <w:szCs w:val="24"/>
              </w:rPr>
              <w:t xml:space="preserve"> </w:t>
            </w:r>
            <w:r w:rsidR="00FD6C95">
              <w:rPr>
                <w:rFonts w:ascii="Times New Roman" w:hAnsi="Times New Roman" w:cs="Times New Roman"/>
                <w:sz w:val="24"/>
                <w:szCs w:val="24"/>
              </w:rPr>
              <w:t>программу акселерации бизнес-проектов субъектов МСП на конкурсной основе и включает в себя:</w:t>
            </w:r>
          </w:p>
          <w:p w14:paraId="3FE1999B" w14:textId="77777777" w:rsidR="00FD6C95" w:rsidRDefault="00FD6C95" w:rsidP="000D441F">
            <w:pPr>
              <w:pStyle w:val="a3"/>
              <w:tabs>
                <w:tab w:val="left" w:pos="1134"/>
              </w:tabs>
              <w:ind w:left="0"/>
              <w:jc w:val="both"/>
              <w:rPr>
                <w:rFonts w:ascii="Times New Roman" w:hAnsi="Times New Roman" w:cs="Times New Roman"/>
                <w:sz w:val="24"/>
                <w:szCs w:val="24"/>
              </w:rPr>
            </w:pPr>
            <w:r>
              <w:rPr>
                <w:rFonts w:ascii="Times New Roman" w:hAnsi="Times New Roman" w:cs="Times New Roman"/>
                <w:sz w:val="24"/>
                <w:szCs w:val="24"/>
              </w:rPr>
              <w:t xml:space="preserve">- финансовую поддержку в виде </w:t>
            </w:r>
            <w:r w:rsidR="00892A0B" w:rsidRPr="00F23C5E">
              <w:rPr>
                <w:rFonts w:ascii="Times New Roman" w:hAnsi="Times New Roman" w:cs="Times New Roman"/>
                <w:sz w:val="24"/>
                <w:szCs w:val="24"/>
              </w:rPr>
              <w:t>безвозмездн</w:t>
            </w:r>
            <w:r>
              <w:rPr>
                <w:rFonts w:ascii="Times New Roman" w:hAnsi="Times New Roman" w:cs="Times New Roman"/>
                <w:sz w:val="24"/>
                <w:szCs w:val="24"/>
              </w:rPr>
              <w:t>ого</w:t>
            </w:r>
            <w:r w:rsidR="00892A0B" w:rsidRPr="00F23C5E">
              <w:rPr>
                <w:rFonts w:ascii="Times New Roman" w:hAnsi="Times New Roman" w:cs="Times New Roman"/>
                <w:sz w:val="24"/>
                <w:szCs w:val="24"/>
              </w:rPr>
              <w:t xml:space="preserve"> грант</w:t>
            </w:r>
            <w:r>
              <w:rPr>
                <w:rFonts w:ascii="Times New Roman" w:hAnsi="Times New Roman" w:cs="Times New Roman"/>
                <w:sz w:val="24"/>
                <w:szCs w:val="24"/>
              </w:rPr>
              <w:t>а</w:t>
            </w:r>
            <w:r w:rsidR="00892A0B" w:rsidRPr="00F23C5E">
              <w:rPr>
                <w:rFonts w:ascii="Times New Roman" w:hAnsi="Times New Roman" w:cs="Times New Roman"/>
                <w:sz w:val="24"/>
                <w:szCs w:val="24"/>
              </w:rPr>
              <w:t xml:space="preserve"> </w:t>
            </w:r>
            <w:r>
              <w:rPr>
                <w:rFonts w:ascii="Times New Roman" w:hAnsi="Times New Roman" w:cs="Times New Roman"/>
                <w:sz w:val="24"/>
                <w:szCs w:val="24"/>
              </w:rPr>
              <w:t xml:space="preserve">на сумму </w:t>
            </w:r>
            <w:r w:rsidR="00892A0B" w:rsidRPr="00F23C5E">
              <w:rPr>
                <w:rFonts w:ascii="Times New Roman" w:hAnsi="Times New Roman" w:cs="Times New Roman"/>
                <w:sz w:val="24"/>
                <w:szCs w:val="24"/>
              </w:rPr>
              <w:t>до 1 млн руб.</w:t>
            </w:r>
            <w:r>
              <w:rPr>
                <w:rFonts w:ascii="Times New Roman" w:hAnsi="Times New Roman" w:cs="Times New Roman"/>
                <w:sz w:val="24"/>
                <w:szCs w:val="24"/>
              </w:rPr>
              <w:t xml:space="preserve"> на условиях </w:t>
            </w:r>
            <w:proofErr w:type="spellStart"/>
            <w:r>
              <w:rPr>
                <w:rFonts w:ascii="Times New Roman" w:hAnsi="Times New Roman" w:cs="Times New Roman"/>
                <w:sz w:val="24"/>
                <w:szCs w:val="24"/>
              </w:rPr>
              <w:t>софинансирования</w:t>
            </w:r>
            <w:proofErr w:type="spellEnd"/>
            <w:r>
              <w:rPr>
                <w:rFonts w:ascii="Times New Roman" w:hAnsi="Times New Roman" w:cs="Times New Roman"/>
                <w:sz w:val="24"/>
                <w:szCs w:val="24"/>
              </w:rPr>
              <w:t xml:space="preserve"> (предприниматель обеспечивает покрытие затрат собственными средствами в размере не менее 10% от стоимости проекта);</w:t>
            </w:r>
          </w:p>
          <w:p w14:paraId="7B3AE1D8" w14:textId="77777777" w:rsidR="00FD6C95" w:rsidRDefault="00FD6C95" w:rsidP="000D441F">
            <w:pPr>
              <w:pStyle w:val="a3"/>
              <w:tabs>
                <w:tab w:val="left" w:pos="1134"/>
              </w:tabs>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892A0B" w:rsidRPr="00F23C5E">
              <w:rPr>
                <w:rFonts w:ascii="Times New Roman" w:hAnsi="Times New Roman" w:cs="Times New Roman"/>
                <w:sz w:val="24"/>
                <w:szCs w:val="24"/>
              </w:rPr>
              <w:t>прав</w:t>
            </w:r>
            <w:r>
              <w:rPr>
                <w:rFonts w:ascii="Times New Roman" w:hAnsi="Times New Roman" w:cs="Times New Roman"/>
                <w:sz w:val="24"/>
                <w:szCs w:val="24"/>
              </w:rPr>
              <w:t>о</w:t>
            </w:r>
            <w:r w:rsidR="00892A0B" w:rsidRPr="00F23C5E">
              <w:rPr>
                <w:rFonts w:ascii="Times New Roman" w:hAnsi="Times New Roman" w:cs="Times New Roman"/>
                <w:sz w:val="24"/>
                <w:szCs w:val="24"/>
              </w:rPr>
              <w:t xml:space="preserve"> на</w:t>
            </w:r>
            <w:r>
              <w:rPr>
                <w:rFonts w:ascii="Times New Roman" w:hAnsi="Times New Roman" w:cs="Times New Roman"/>
                <w:sz w:val="24"/>
                <w:szCs w:val="24"/>
              </w:rPr>
              <w:t xml:space="preserve"> получение</w:t>
            </w:r>
            <w:r w:rsidR="00892A0B" w:rsidRPr="00F23C5E">
              <w:rPr>
                <w:rFonts w:ascii="Times New Roman" w:hAnsi="Times New Roman" w:cs="Times New Roman"/>
                <w:sz w:val="24"/>
                <w:szCs w:val="24"/>
              </w:rPr>
              <w:t xml:space="preserve"> льготн</w:t>
            </w:r>
            <w:r>
              <w:rPr>
                <w:rFonts w:ascii="Times New Roman" w:hAnsi="Times New Roman" w:cs="Times New Roman"/>
                <w:sz w:val="24"/>
                <w:szCs w:val="24"/>
              </w:rPr>
              <w:t>ого</w:t>
            </w:r>
            <w:r w:rsidR="00892A0B" w:rsidRPr="00F23C5E">
              <w:rPr>
                <w:rFonts w:ascii="Times New Roman" w:hAnsi="Times New Roman" w:cs="Times New Roman"/>
                <w:sz w:val="24"/>
                <w:szCs w:val="24"/>
              </w:rPr>
              <w:t xml:space="preserve"> </w:t>
            </w:r>
            <w:proofErr w:type="spellStart"/>
            <w:r w:rsidR="00892A0B" w:rsidRPr="00F23C5E">
              <w:rPr>
                <w:rFonts w:ascii="Times New Roman" w:hAnsi="Times New Roman" w:cs="Times New Roman"/>
                <w:sz w:val="24"/>
                <w:szCs w:val="24"/>
              </w:rPr>
              <w:t>микрозайм</w:t>
            </w:r>
            <w:r>
              <w:rPr>
                <w:rFonts w:ascii="Times New Roman" w:hAnsi="Times New Roman" w:cs="Times New Roman"/>
                <w:sz w:val="24"/>
                <w:szCs w:val="24"/>
              </w:rPr>
              <w:t>а</w:t>
            </w:r>
            <w:proofErr w:type="spellEnd"/>
            <w:r>
              <w:rPr>
                <w:rFonts w:ascii="Times New Roman" w:hAnsi="Times New Roman" w:cs="Times New Roman"/>
                <w:sz w:val="24"/>
                <w:szCs w:val="24"/>
              </w:rPr>
              <w:t xml:space="preserve"> в сумме</w:t>
            </w:r>
            <w:r w:rsidR="00892A0B" w:rsidRPr="00F23C5E">
              <w:rPr>
                <w:rFonts w:ascii="Times New Roman" w:hAnsi="Times New Roman" w:cs="Times New Roman"/>
                <w:sz w:val="24"/>
                <w:szCs w:val="24"/>
              </w:rPr>
              <w:t xml:space="preserve"> до 1 млн руб. по</w:t>
            </w:r>
            <w:r>
              <w:rPr>
                <w:rFonts w:ascii="Times New Roman" w:hAnsi="Times New Roman" w:cs="Times New Roman"/>
                <w:sz w:val="24"/>
                <w:szCs w:val="24"/>
              </w:rPr>
              <w:t xml:space="preserve"> ставке</w:t>
            </w:r>
            <w:r w:rsidR="00892A0B" w:rsidRPr="00F23C5E">
              <w:rPr>
                <w:rFonts w:ascii="Times New Roman" w:hAnsi="Times New Roman" w:cs="Times New Roman"/>
                <w:sz w:val="24"/>
                <w:szCs w:val="24"/>
              </w:rPr>
              <w:t xml:space="preserve"> 4% годовых</w:t>
            </w:r>
            <w:r>
              <w:rPr>
                <w:rFonts w:ascii="Times New Roman" w:hAnsi="Times New Roman" w:cs="Times New Roman"/>
                <w:sz w:val="24"/>
                <w:szCs w:val="24"/>
              </w:rPr>
              <w:t>;</w:t>
            </w:r>
          </w:p>
          <w:p w14:paraId="77B2811C" w14:textId="2404AA61" w:rsidR="00892A0B" w:rsidRPr="00892A0B" w:rsidRDefault="00FD6C95" w:rsidP="000D441F">
            <w:pPr>
              <w:pStyle w:val="a3"/>
              <w:tabs>
                <w:tab w:val="left" w:pos="1134"/>
              </w:tabs>
              <w:ind w:left="0"/>
              <w:jc w:val="both"/>
              <w:rPr>
                <w:rFonts w:ascii="Times New Roman" w:hAnsi="Times New Roman" w:cs="Times New Roman"/>
                <w:sz w:val="24"/>
                <w:szCs w:val="24"/>
                <w:highlight w:val="yellow"/>
              </w:rPr>
            </w:pPr>
            <w:r>
              <w:rPr>
                <w:rFonts w:ascii="Times New Roman" w:hAnsi="Times New Roman" w:cs="Times New Roman"/>
                <w:sz w:val="24"/>
                <w:szCs w:val="24"/>
              </w:rPr>
              <w:t xml:space="preserve">- </w:t>
            </w:r>
            <w:r w:rsidR="00892A0B" w:rsidRPr="00F23C5E">
              <w:rPr>
                <w:rFonts w:ascii="Times New Roman" w:hAnsi="Times New Roman" w:cs="Times New Roman"/>
                <w:sz w:val="24"/>
                <w:szCs w:val="24"/>
              </w:rPr>
              <w:t xml:space="preserve">возможность </w:t>
            </w:r>
            <w:proofErr w:type="spellStart"/>
            <w:r w:rsidR="00892A0B" w:rsidRPr="00F23C5E">
              <w:rPr>
                <w:rFonts w:ascii="Times New Roman" w:hAnsi="Times New Roman" w:cs="Times New Roman"/>
                <w:sz w:val="24"/>
                <w:szCs w:val="24"/>
              </w:rPr>
              <w:t>софинансирования</w:t>
            </w:r>
            <w:proofErr w:type="spellEnd"/>
            <w:r w:rsidR="00892A0B" w:rsidRPr="00F23C5E">
              <w:rPr>
                <w:rFonts w:ascii="Times New Roman" w:hAnsi="Times New Roman" w:cs="Times New Roman"/>
                <w:sz w:val="24"/>
                <w:szCs w:val="24"/>
              </w:rPr>
              <w:t xml:space="preserve"> затрат предпринимателя, связанных с бухгалтерским, маркетинговым и юридическим сопровождением деятельности в 1-й год реализации проекта</w:t>
            </w:r>
            <w:r>
              <w:rPr>
                <w:rFonts w:ascii="Times New Roman" w:hAnsi="Times New Roman" w:cs="Times New Roman"/>
                <w:sz w:val="24"/>
                <w:szCs w:val="24"/>
              </w:rPr>
              <w:t xml:space="preserve"> в сумме до 50 тысяч рублей.</w:t>
            </w:r>
            <w:r w:rsidR="00892A0B" w:rsidRPr="007476B1">
              <w:rPr>
                <w:rFonts w:ascii="Times New Roman" w:hAnsi="Times New Roman" w:cs="Times New Roman"/>
                <w:sz w:val="28"/>
                <w:szCs w:val="28"/>
              </w:rPr>
              <w:t xml:space="preserve"> </w:t>
            </w:r>
          </w:p>
        </w:tc>
      </w:tr>
      <w:tr w:rsidR="00892A0B" w:rsidRPr="00D370C5" w14:paraId="508470BF" w14:textId="77777777" w:rsidTr="0044778F">
        <w:tc>
          <w:tcPr>
            <w:tcW w:w="3227" w:type="dxa"/>
          </w:tcPr>
          <w:p w14:paraId="0113A8A9" w14:textId="77777777" w:rsidR="00892A0B" w:rsidRPr="00D370C5" w:rsidRDefault="00892A0B" w:rsidP="0044778F">
            <w:pPr>
              <w:autoSpaceDE w:val="0"/>
              <w:autoSpaceDN w:val="0"/>
              <w:adjustRightInd w:val="0"/>
              <w:rPr>
                <w:rFonts w:ascii="Times New Roman" w:hAnsi="Times New Roman"/>
                <w:sz w:val="24"/>
                <w:szCs w:val="24"/>
              </w:rPr>
            </w:pPr>
            <w:r w:rsidRPr="00D370C5">
              <w:rPr>
                <w:rFonts w:ascii="Times New Roman" w:hAnsi="Times New Roman"/>
                <w:sz w:val="24"/>
                <w:szCs w:val="24"/>
              </w:rPr>
              <w:t>Ресурсы, привлеченные для ее реализации</w:t>
            </w:r>
          </w:p>
        </w:tc>
        <w:tc>
          <w:tcPr>
            <w:tcW w:w="11482" w:type="dxa"/>
          </w:tcPr>
          <w:p w14:paraId="6A3A0FFE" w14:textId="4AF46313" w:rsidR="00892A0B" w:rsidRPr="00D370C5" w:rsidRDefault="00EB4F29" w:rsidP="000D441F">
            <w:pPr>
              <w:autoSpaceDE w:val="0"/>
              <w:autoSpaceDN w:val="0"/>
              <w:adjustRightInd w:val="0"/>
              <w:rPr>
                <w:rFonts w:ascii="Times New Roman" w:hAnsi="Times New Roman"/>
                <w:sz w:val="24"/>
                <w:szCs w:val="24"/>
              </w:rPr>
            </w:pPr>
            <w:r>
              <w:rPr>
                <w:rFonts w:ascii="Times New Roman" w:hAnsi="Times New Roman"/>
                <w:sz w:val="24"/>
                <w:szCs w:val="24"/>
              </w:rPr>
              <w:t xml:space="preserve">Практика инициирована </w:t>
            </w:r>
            <w:r w:rsidR="00892A0B" w:rsidRPr="00D370C5">
              <w:rPr>
                <w:rFonts w:ascii="Times New Roman" w:hAnsi="Times New Roman"/>
                <w:sz w:val="24"/>
                <w:szCs w:val="24"/>
              </w:rPr>
              <w:t xml:space="preserve">в </w:t>
            </w:r>
            <w:r>
              <w:rPr>
                <w:rFonts w:ascii="Times New Roman" w:hAnsi="Times New Roman"/>
                <w:sz w:val="24"/>
                <w:szCs w:val="24"/>
              </w:rPr>
              <w:t>целях исполнения</w:t>
            </w:r>
            <w:r w:rsidR="00892A0B" w:rsidRPr="00D370C5">
              <w:rPr>
                <w:rFonts w:ascii="Times New Roman" w:hAnsi="Times New Roman"/>
                <w:sz w:val="24"/>
                <w:szCs w:val="24"/>
              </w:rPr>
              <w:t xml:space="preserve"> </w:t>
            </w:r>
            <w:r>
              <w:rPr>
                <w:rFonts w:ascii="Times New Roman" w:hAnsi="Times New Roman"/>
                <w:sz w:val="24"/>
                <w:szCs w:val="24"/>
              </w:rPr>
              <w:t xml:space="preserve">национального проекта «Малое и среднее предпринимательство и поддержка индивидуальной предпринимательской инициативы». </w:t>
            </w:r>
            <w:r w:rsidRPr="00D370C5">
              <w:rPr>
                <w:rFonts w:ascii="Times New Roman" w:hAnsi="Times New Roman"/>
                <w:sz w:val="24"/>
                <w:szCs w:val="24"/>
              </w:rPr>
              <w:t>Финансирование осуществля</w:t>
            </w:r>
            <w:r>
              <w:rPr>
                <w:rFonts w:ascii="Times New Roman" w:hAnsi="Times New Roman"/>
                <w:sz w:val="24"/>
                <w:szCs w:val="24"/>
              </w:rPr>
              <w:t xml:space="preserve">лось  </w:t>
            </w:r>
            <w:r w:rsidRPr="00D370C5">
              <w:rPr>
                <w:rFonts w:ascii="Times New Roman" w:hAnsi="Times New Roman"/>
                <w:sz w:val="24"/>
                <w:szCs w:val="24"/>
              </w:rPr>
              <w:t xml:space="preserve"> </w:t>
            </w:r>
            <w:r>
              <w:rPr>
                <w:rFonts w:ascii="Times New Roman" w:hAnsi="Times New Roman"/>
                <w:sz w:val="24"/>
                <w:szCs w:val="24"/>
              </w:rPr>
              <w:t xml:space="preserve">в рамках </w:t>
            </w:r>
            <w:r w:rsidR="000D441F">
              <w:rPr>
                <w:rFonts w:ascii="Times New Roman" w:hAnsi="Times New Roman"/>
                <w:sz w:val="24"/>
                <w:szCs w:val="24"/>
              </w:rPr>
              <w:t xml:space="preserve">государственной </w:t>
            </w:r>
            <w:r w:rsidR="00892A0B" w:rsidRPr="00D370C5">
              <w:rPr>
                <w:rFonts w:ascii="Times New Roman" w:hAnsi="Times New Roman"/>
                <w:sz w:val="24"/>
                <w:szCs w:val="24"/>
              </w:rPr>
              <w:t xml:space="preserve">программы </w:t>
            </w:r>
            <w:r>
              <w:rPr>
                <w:rFonts w:ascii="Times New Roman" w:hAnsi="Times New Roman"/>
                <w:sz w:val="24"/>
                <w:szCs w:val="24"/>
              </w:rPr>
              <w:t xml:space="preserve">Мурманской области «Развитие экономического потенциала и формирование благоприятного предпринимательского климата» </w:t>
            </w:r>
            <w:r w:rsidR="00892A0B">
              <w:rPr>
                <w:rFonts w:ascii="Times New Roman" w:hAnsi="Times New Roman"/>
                <w:sz w:val="24"/>
                <w:szCs w:val="24"/>
              </w:rPr>
              <w:t>и составило</w:t>
            </w:r>
            <w:r w:rsidR="000D441F">
              <w:rPr>
                <w:rFonts w:ascii="Times New Roman" w:hAnsi="Times New Roman"/>
                <w:sz w:val="24"/>
                <w:szCs w:val="24"/>
              </w:rPr>
              <w:t xml:space="preserve"> </w:t>
            </w:r>
            <w:r w:rsidR="000D441F" w:rsidRPr="00EB4F29">
              <w:rPr>
                <w:rFonts w:ascii="Times New Roman" w:hAnsi="Times New Roman" w:cs="Times New Roman"/>
                <w:sz w:val="24"/>
                <w:szCs w:val="24"/>
              </w:rPr>
              <w:t>2</w:t>
            </w:r>
            <w:r w:rsidRPr="00EB4F29">
              <w:rPr>
                <w:rFonts w:ascii="Times New Roman" w:hAnsi="Times New Roman" w:cs="Times New Roman"/>
                <w:sz w:val="24"/>
                <w:szCs w:val="24"/>
              </w:rPr>
              <w:t>8</w:t>
            </w:r>
            <w:r w:rsidR="000D441F" w:rsidRPr="00EB4F29">
              <w:rPr>
                <w:rFonts w:ascii="Times New Roman" w:hAnsi="Times New Roman" w:cs="Times New Roman"/>
                <w:sz w:val="24"/>
                <w:szCs w:val="24"/>
              </w:rPr>
              <w:t>,</w:t>
            </w:r>
            <w:r w:rsidRPr="00EB4F29">
              <w:rPr>
                <w:rFonts w:ascii="Times New Roman" w:hAnsi="Times New Roman" w:cs="Times New Roman"/>
                <w:sz w:val="24"/>
                <w:szCs w:val="24"/>
              </w:rPr>
              <w:t>4</w:t>
            </w:r>
            <w:r w:rsidR="00B17267">
              <w:rPr>
                <w:rFonts w:ascii="Times New Roman" w:hAnsi="Times New Roman" w:cs="Times New Roman"/>
                <w:sz w:val="24"/>
                <w:szCs w:val="24"/>
              </w:rPr>
              <w:t>1</w:t>
            </w:r>
            <w:r w:rsidR="000D441F" w:rsidRPr="00EB4F29">
              <w:rPr>
                <w:rFonts w:ascii="Times New Roman" w:hAnsi="Times New Roman" w:cs="Times New Roman"/>
                <w:sz w:val="24"/>
                <w:szCs w:val="24"/>
              </w:rPr>
              <w:t xml:space="preserve"> млн. рублей</w:t>
            </w:r>
            <w:r w:rsidR="00B17267">
              <w:rPr>
                <w:rFonts w:ascii="Times New Roman" w:hAnsi="Times New Roman" w:cs="Times New Roman"/>
                <w:sz w:val="24"/>
                <w:szCs w:val="24"/>
              </w:rPr>
              <w:t xml:space="preserve"> за счет средств областного бюджета.</w:t>
            </w:r>
          </w:p>
        </w:tc>
      </w:tr>
      <w:tr w:rsidR="00892A0B" w:rsidRPr="00D370C5" w14:paraId="34981390" w14:textId="77777777" w:rsidTr="0044778F">
        <w:tc>
          <w:tcPr>
            <w:tcW w:w="3227" w:type="dxa"/>
          </w:tcPr>
          <w:p w14:paraId="03E61CCB" w14:textId="77777777" w:rsidR="00892A0B" w:rsidRPr="00D370C5" w:rsidRDefault="00892A0B" w:rsidP="0044778F">
            <w:pPr>
              <w:autoSpaceDE w:val="0"/>
              <w:autoSpaceDN w:val="0"/>
              <w:adjustRightInd w:val="0"/>
              <w:rPr>
                <w:rFonts w:ascii="Times New Roman" w:hAnsi="Times New Roman"/>
                <w:sz w:val="24"/>
                <w:szCs w:val="24"/>
              </w:rPr>
            </w:pPr>
            <w:r w:rsidRPr="00D370C5">
              <w:rPr>
                <w:rFonts w:ascii="Times New Roman" w:hAnsi="Times New Roman"/>
                <w:sz w:val="24"/>
                <w:szCs w:val="24"/>
              </w:rPr>
              <w:t>Описание результата</w:t>
            </w:r>
          </w:p>
        </w:tc>
        <w:tc>
          <w:tcPr>
            <w:tcW w:w="11482" w:type="dxa"/>
          </w:tcPr>
          <w:p w14:paraId="60C30010" w14:textId="77777777" w:rsidR="00981498" w:rsidRDefault="00EB4F29" w:rsidP="0044778F">
            <w:pPr>
              <w:autoSpaceDE w:val="0"/>
              <w:autoSpaceDN w:val="0"/>
              <w:adjustRightInd w:val="0"/>
              <w:jc w:val="both"/>
              <w:rPr>
                <w:rFonts w:ascii="Times New Roman" w:hAnsi="Times New Roman"/>
                <w:sz w:val="24"/>
                <w:szCs w:val="24"/>
              </w:rPr>
            </w:pPr>
            <w:r>
              <w:rPr>
                <w:rFonts w:ascii="Times New Roman" w:hAnsi="Times New Roman"/>
                <w:sz w:val="24"/>
                <w:szCs w:val="24"/>
              </w:rPr>
              <w:t xml:space="preserve">В ходе проведения 2 конкурсов допущено к участию309 заявок на сумму 252,8 </w:t>
            </w:r>
            <w:proofErr w:type="spellStart"/>
            <w:r>
              <w:rPr>
                <w:rFonts w:ascii="Times New Roman" w:hAnsi="Times New Roman"/>
                <w:sz w:val="24"/>
                <w:szCs w:val="24"/>
              </w:rPr>
              <w:t>млн.руб</w:t>
            </w:r>
            <w:proofErr w:type="spellEnd"/>
            <w:r>
              <w:rPr>
                <w:rFonts w:ascii="Times New Roman" w:hAnsi="Times New Roman"/>
                <w:sz w:val="24"/>
                <w:szCs w:val="24"/>
              </w:rPr>
              <w:t xml:space="preserve">., в том числе 102 заявки принято от физических лиц, планирующих предпринимательскую деятельность. </w:t>
            </w:r>
          </w:p>
          <w:p w14:paraId="63D12E0A" w14:textId="77777777" w:rsidR="00981498" w:rsidRDefault="00981498" w:rsidP="0044778F">
            <w:pPr>
              <w:autoSpaceDE w:val="0"/>
              <w:autoSpaceDN w:val="0"/>
              <w:adjustRightInd w:val="0"/>
              <w:jc w:val="both"/>
              <w:rPr>
                <w:rFonts w:ascii="Times New Roman" w:hAnsi="Times New Roman"/>
                <w:sz w:val="24"/>
                <w:szCs w:val="24"/>
              </w:rPr>
            </w:pPr>
            <w:r>
              <w:rPr>
                <w:rFonts w:ascii="Times New Roman" w:hAnsi="Times New Roman"/>
                <w:sz w:val="24"/>
                <w:szCs w:val="24"/>
              </w:rPr>
              <w:t>Победители определялись двухэтапной системой балльной оценки:</w:t>
            </w:r>
          </w:p>
          <w:p w14:paraId="0D583446" w14:textId="77777777" w:rsidR="00981498" w:rsidRDefault="00981498" w:rsidP="0044778F">
            <w:pPr>
              <w:autoSpaceDE w:val="0"/>
              <w:autoSpaceDN w:val="0"/>
              <w:adjustRightInd w:val="0"/>
              <w:jc w:val="both"/>
              <w:rPr>
                <w:rFonts w:ascii="Times New Roman" w:hAnsi="Times New Roman"/>
                <w:sz w:val="24"/>
                <w:szCs w:val="24"/>
              </w:rPr>
            </w:pPr>
            <w:r>
              <w:rPr>
                <w:rFonts w:ascii="Times New Roman" w:hAnsi="Times New Roman"/>
                <w:sz w:val="24"/>
                <w:szCs w:val="24"/>
              </w:rPr>
              <w:lastRenderedPageBreak/>
              <w:t>- количественные критерии (приоритетная группа по виду деятельности, количество создаваемых рабочих мест и ср/мес. з/</w:t>
            </w:r>
            <w:proofErr w:type="spellStart"/>
            <w:r>
              <w:rPr>
                <w:rFonts w:ascii="Times New Roman" w:hAnsi="Times New Roman"/>
                <w:sz w:val="24"/>
                <w:szCs w:val="24"/>
              </w:rPr>
              <w:t>пл</w:t>
            </w:r>
            <w:proofErr w:type="spellEnd"/>
            <w:r>
              <w:rPr>
                <w:rFonts w:ascii="Times New Roman" w:hAnsi="Times New Roman"/>
                <w:sz w:val="24"/>
                <w:szCs w:val="24"/>
              </w:rPr>
              <w:t>, доля вложения собственных средств);</w:t>
            </w:r>
          </w:p>
          <w:p w14:paraId="265F1A2B" w14:textId="77777777" w:rsidR="00B17267" w:rsidRDefault="00981498" w:rsidP="0044778F">
            <w:pPr>
              <w:autoSpaceDE w:val="0"/>
              <w:autoSpaceDN w:val="0"/>
              <w:adjustRightInd w:val="0"/>
              <w:jc w:val="both"/>
              <w:rPr>
                <w:rFonts w:ascii="Times New Roman" w:hAnsi="Times New Roman"/>
                <w:sz w:val="24"/>
                <w:szCs w:val="24"/>
              </w:rPr>
            </w:pPr>
            <w:r>
              <w:rPr>
                <w:rFonts w:ascii="Times New Roman" w:hAnsi="Times New Roman"/>
                <w:sz w:val="24"/>
                <w:szCs w:val="24"/>
              </w:rPr>
              <w:t xml:space="preserve">- оценка членами комиссии (уровень компетенций заявителя, востребованность </w:t>
            </w:r>
            <w:r w:rsidR="00B17267">
              <w:rPr>
                <w:rFonts w:ascii="Times New Roman" w:hAnsi="Times New Roman"/>
                <w:sz w:val="24"/>
                <w:szCs w:val="24"/>
              </w:rPr>
              <w:t>проекта в локации размещения и значение проекта в регионе</w:t>
            </w:r>
            <w:r>
              <w:rPr>
                <w:rFonts w:ascii="Times New Roman" w:hAnsi="Times New Roman"/>
                <w:sz w:val="24"/>
                <w:szCs w:val="24"/>
              </w:rPr>
              <w:t>)</w:t>
            </w:r>
            <w:r w:rsidR="00B17267">
              <w:rPr>
                <w:rFonts w:ascii="Times New Roman" w:hAnsi="Times New Roman"/>
                <w:sz w:val="24"/>
                <w:szCs w:val="24"/>
              </w:rPr>
              <w:t>.</w:t>
            </w:r>
          </w:p>
          <w:p w14:paraId="2DEB3D36" w14:textId="5D0640C5" w:rsidR="00892A0B" w:rsidRPr="00D370C5" w:rsidRDefault="00EB4F29" w:rsidP="0044778F">
            <w:pPr>
              <w:autoSpaceDE w:val="0"/>
              <w:autoSpaceDN w:val="0"/>
              <w:adjustRightInd w:val="0"/>
              <w:jc w:val="both"/>
              <w:rPr>
                <w:rFonts w:ascii="Times New Roman" w:hAnsi="Times New Roman"/>
                <w:sz w:val="24"/>
                <w:szCs w:val="24"/>
              </w:rPr>
            </w:pPr>
            <w:r>
              <w:rPr>
                <w:rFonts w:ascii="Times New Roman" w:hAnsi="Times New Roman"/>
                <w:sz w:val="24"/>
                <w:szCs w:val="24"/>
              </w:rPr>
              <w:t xml:space="preserve">Признано победителями </w:t>
            </w:r>
            <w:r w:rsidR="00B17267">
              <w:rPr>
                <w:rFonts w:ascii="Times New Roman" w:hAnsi="Times New Roman"/>
                <w:sz w:val="24"/>
                <w:szCs w:val="24"/>
              </w:rPr>
              <w:t xml:space="preserve">2-х </w:t>
            </w:r>
            <w:r>
              <w:rPr>
                <w:rFonts w:ascii="Times New Roman" w:hAnsi="Times New Roman"/>
                <w:sz w:val="24"/>
                <w:szCs w:val="24"/>
              </w:rPr>
              <w:t>конкурсов и одобрено к финансированию 40 проектов из 12 территориальных образований Мурманской области.</w:t>
            </w:r>
          </w:p>
        </w:tc>
      </w:tr>
      <w:tr w:rsidR="00892A0B" w:rsidRPr="00D370C5" w14:paraId="4CD3553B" w14:textId="77777777" w:rsidTr="0044778F">
        <w:tc>
          <w:tcPr>
            <w:tcW w:w="3227" w:type="dxa"/>
          </w:tcPr>
          <w:p w14:paraId="49335813" w14:textId="77777777" w:rsidR="00892A0B" w:rsidRPr="00D370C5" w:rsidRDefault="00892A0B" w:rsidP="0044778F">
            <w:pPr>
              <w:autoSpaceDE w:val="0"/>
              <w:autoSpaceDN w:val="0"/>
              <w:adjustRightInd w:val="0"/>
              <w:rPr>
                <w:rFonts w:ascii="Times New Roman" w:hAnsi="Times New Roman"/>
                <w:sz w:val="24"/>
                <w:szCs w:val="24"/>
              </w:rPr>
            </w:pPr>
            <w:r w:rsidRPr="00D370C5">
              <w:rPr>
                <w:rFonts w:ascii="Times New Roman" w:hAnsi="Times New Roman"/>
                <w:sz w:val="24"/>
                <w:szCs w:val="24"/>
              </w:rPr>
              <w:lastRenderedPageBreak/>
              <w:t>Значение количественного (качественного) показателя результата</w:t>
            </w:r>
          </w:p>
        </w:tc>
        <w:tc>
          <w:tcPr>
            <w:tcW w:w="11482" w:type="dxa"/>
          </w:tcPr>
          <w:p w14:paraId="04420F7D" w14:textId="77777777" w:rsidR="00892A0B" w:rsidRDefault="00B17267" w:rsidP="0044778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Заключены договоры с 37 победителями, проекты получили финансирование.</w:t>
            </w:r>
          </w:p>
          <w:p w14:paraId="6827D0DB" w14:textId="226E59AA" w:rsidR="00B17267" w:rsidRDefault="00B17267" w:rsidP="0044778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Общая сумма вложений собственных средств инициаторами проектов 12,75 </w:t>
            </w:r>
            <w:proofErr w:type="spellStart"/>
            <w:r>
              <w:rPr>
                <w:rFonts w:ascii="Times New Roman" w:hAnsi="Times New Roman" w:cs="Times New Roman"/>
                <w:sz w:val="24"/>
                <w:szCs w:val="24"/>
              </w:rPr>
              <w:t>млн.руб</w:t>
            </w:r>
            <w:proofErr w:type="spellEnd"/>
            <w:r>
              <w:rPr>
                <w:rFonts w:ascii="Times New Roman" w:hAnsi="Times New Roman" w:cs="Times New Roman"/>
                <w:sz w:val="24"/>
                <w:szCs w:val="24"/>
              </w:rPr>
              <w:t>.</w:t>
            </w:r>
          </w:p>
          <w:p w14:paraId="7E728A06" w14:textId="7FCA1BAB" w:rsidR="00B17267" w:rsidRDefault="00B17267" w:rsidP="0044778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 вновь созданных субъектов МСП.</w:t>
            </w:r>
          </w:p>
          <w:p w14:paraId="7BF6450C" w14:textId="7C16C7E6" w:rsidR="00B17267" w:rsidRDefault="00B17267" w:rsidP="0044778F">
            <w:pPr>
              <w:autoSpaceDE w:val="0"/>
              <w:autoSpaceDN w:val="0"/>
              <w:adjustRightInd w:val="0"/>
              <w:rPr>
                <w:rFonts w:ascii="Times New Roman" w:hAnsi="Times New Roman"/>
                <w:sz w:val="24"/>
                <w:szCs w:val="24"/>
              </w:rPr>
            </w:pPr>
            <w:r>
              <w:rPr>
                <w:rFonts w:ascii="Times New Roman" w:hAnsi="Times New Roman"/>
                <w:sz w:val="24"/>
                <w:szCs w:val="24"/>
              </w:rPr>
              <w:t>По итогам первого года реализации проектов запланированы следующие прогнозные показатели:</w:t>
            </w:r>
          </w:p>
          <w:p w14:paraId="4523E65B" w14:textId="00E69F70" w:rsidR="00B17267" w:rsidRDefault="00B17267" w:rsidP="0044778F">
            <w:pPr>
              <w:autoSpaceDE w:val="0"/>
              <w:autoSpaceDN w:val="0"/>
              <w:adjustRightInd w:val="0"/>
              <w:rPr>
                <w:rFonts w:ascii="Times New Roman" w:hAnsi="Times New Roman"/>
                <w:sz w:val="24"/>
                <w:szCs w:val="24"/>
              </w:rPr>
            </w:pPr>
            <w:r>
              <w:rPr>
                <w:rFonts w:ascii="Times New Roman" w:hAnsi="Times New Roman"/>
                <w:sz w:val="24"/>
                <w:szCs w:val="24"/>
              </w:rPr>
              <w:t xml:space="preserve">- </w:t>
            </w:r>
            <w:r w:rsidRPr="00B17267">
              <w:rPr>
                <w:rFonts w:ascii="Times New Roman" w:hAnsi="Times New Roman"/>
                <w:b/>
                <w:bCs/>
                <w:sz w:val="24"/>
                <w:szCs w:val="24"/>
              </w:rPr>
              <w:t>Бюджетн</w:t>
            </w:r>
            <w:r>
              <w:rPr>
                <w:rFonts w:ascii="Times New Roman" w:hAnsi="Times New Roman"/>
                <w:b/>
                <w:bCs/>
                <w:sz w:val="24"/>
                <w:szCs w:val="24"/>
              </w:rPr>
              <w:t>ый</w:t>
            </w:r>
            <w:r w:rsidRPr="00B17267">
              <w:rPr>
                <w:rFonts w:ascii="Times New Roman" w:hAnsi="Times New Roman"/>
                <w:b/>
                <w:bCs/>
                <w:sz w:val="24"/>
                <w:szCs w:val="24"/>
              </w:rPr>
              <w:t xml:space="preserve"> эффект.</w:t>
            </w:r>
            <w:r>
              <w:rPr>
                <w:rFonts w:ascii="Times New Roman" w:hAnsi="Times New Roman"/>
                <w:sz w:val="24"/>
                <w:szCs w:val="24"/>
              </w:rPr>
              <w:t xml:space="preserve"> Возврат в бюджетную систему через механизм обязательных налогов и взносов в фонды 21 </w:t>
            </w:r>
            <w:proofErr w:type="spellStart"/>
            <w:r>
              <w:rPr>
                <w:rFonts w:ascii="Times New Roman" w:hAnsi="Times New Roman"/>
                <w:sz w:val="24"/>
                <w:szCs w:val="24"/>
              </w:rPr>
              <w:t>млн.руб</w:t>
            </w:r>
            <w:proofErr w:type="spellEnd"/>
            <w:r>
              <w:rPr>
                <w:rFonts w:ascii="Times New Roman" w:hAnsi="Times New Roman"/>
                <w:sz w:val="24"/>
                <w:szCs w:val="24"/>
              </w:rPr>
              <w:t>.</w:t>
            </w:r>
          </w:p>
          <w:p w14:paraId="51C6A5CC" w14:textId="6B1F14D0" w:rsidR="00B17267" w:rsidRPr="00D370C5" w:rsidRDefault="00B17267" w:rsidP="00B17267">
            <w:pPr>
              <w:autoSpaceDE w:val="0"/>
              <w:autoSpaceDN w:val="0"/>
              <w:adjustRightInd w:val="0"/>
              <w:rPr>
                <w:rFonts w:ascii="Times New Roman" w:hAnsi="Times New Roman"/>
                <w:sz w:val="24"/>
                <w:szCs w:val="24"/>
              </w:rPr>
            </w:pPr>
            <w:r>
              <w:rPr>
                <w:rFonts w:ascii="Times New Roman" w:hAnsi="Times New Roman"/>
                <w:sz w:val="24"/>
                <w:szCs w:val="24"/>
              </w:rPr>
              <w:t xml:space="preserve">- </w:t>
            </w:r>
            <w:r>
              <w:rPr>
                <w:rFonts w:ascii="Times New Roman" w:hAnsi="Times New Roman"/>
                <w:b/>
                <w:bCs/>
                <w:sz w:val="24"/>
                <w:szCs w:val="24"/>
              </w:rPr>
              <w:t>Социальный</w:t>
            </w:r>
            <w:r w:rsidRPr="00B17267">
              <w:rPr>
                <w:rFonts w:ascii="Times New Roman" w:hAnsi="Times New Roman"/>
                <w:b/>
                <w:bCs/>
                <w:sz w:val="24"/>
                <w:szCs w:val="24"/>
              </w:rPr>
              <w:t xml:space="preserve"> эффект.</w:t>
            </w:r>
            <w:r>
              <w:rPr>
                <w:rFonts w:ascii="Times New Roman" w:hAnsi="Times New Roman"/>
                <w:sz w:val="24"/>
                <w:szCs w:val="24"/>
              </w:rPr>
              <w:t xml:space="preserve"> Создание 158 рабочих мест.</w:t>
            </w:r>
          </w:p>
        </w:tc>
      </w:tr>
    </w:tbl>
    <w:p w14:paraId="62799545" w14:textId="77777777" w:rsidR="00C00DB6" w:rsidRDefault="00C00DB6" w:rsidP="00C00DB6">
      <w:pPr>
        <w:spacing w:after="0" w:line="240" w:lineRule="auto"/>
        <w:rPr>
          <w:rFonts w:ascii="Times New Roman" w:hAnsi="Times New Roman"/>
          <w:b/>
          <w:bCs/>
          <w:color w:val="000000"/>
          <w:sz w:val="24"/>
          <w:szCs w:val="24"/>
        </w:rPr>
      </w:pPr>
    </w:p>
    <w:p w14:paraId="1D981AD7" w14:textId="1EC89112" w:rsidR="00EC0CDC" w:rsidRPr="0046284D" w:rsidRDefault="00EC0CDC" w:rsidP="00EC0CDC">
      <w:pPr>
        <w:pStyle w:val="1"/>
        <w:rPr>
          <w:sz w:val="28"/>
          <w:szCs w:val="28"/>
        </w:rPr>
      </w:pPr>
      <w:r w:rsidRPr="0046284D">
        <w:rPr>
          <w:color w:val="000000"/>
          <w:sz w:val="28"/>
          <w:szCs w:val="28"/>
        </w:rPr>
        <w:t xml:space="preserve">ПРАКТИКА № </w:t>
      </w:r>
      <w:r w:rsidR="0046284D">
        <w:rPr>
          <w:color w:val="000000"/>
          <w:sz w:val="28"/>
          <w:szCs w:val="28"/>
          <w:lang w:val="en-US"/>
        </w:rPr>
        <w:t>3</w:t>
      </w:r>
      <w:bookmarkStart w:id="0" w:name="_GoBack"/>
      <w:bookmarkEnd w:id="0"/>
      <w:r w:rsidRPr="0046284D">
        <w:rPr>
          <w:color w:val="000000"/>
          <w:sz w:val="28"/>
          <w:szCs w:val="28"/>
        </w:rPr>
        <w:t xml:space="preserve"> </w:t>
      </w:r>
      <w:r w:rsidRPr="0046284D">
        <w:rPr>
          <w:bCs w:val="0"/>
          <w:color w:val="000000"/>
          <w:sz w:val="28"/>
          <w:szCs w:val="28"/>
        </w:rPr>
        <w:t>«Инновационный ваучер</w:t>
      </w:r>
      <w:r w:rsidRPr="0046284D">
        <w:rPr>
          <w:b w:val="0"/>
          <w:bCs w:val="0"/>
          <w:color w:val="000000"/>
          <w:sz w:val="28"/>
          <w:szCs w:val="28"/>
        </w:rPr>
        <w:t>»</w:t>
      </w:r>
      <w:r w:rsidRPr="0046284D">
        <w:rPr>
          <w:color w:val="000000"/>
          <w:sz w:val="28"/>
          <w:szCs w:val="28"/>
        </w:rPr>
        <w:t xml:space="preserve">. </w:t>
      </w:r>
      <w:r w:rsidRPr="0046284D">
        <w:rPr>
          <w:b w:val="0"/>
          <w:i/>
          <w:iCs/>
          <w:color w:val="000000"/>
          <w:sz w:val="28"/>
          <w:szCs w:val="28"/>
        </w:rPr>
        <w:t xml:space="preserve">(Представлена </w:t>
      </w:r>
      <w:r w:rsidRPr="0046284D">
        <w:rPr>
          <w:b w:val="0"/>
          <w:bCs w:val="0"/>
          <w:i/>
          <w:iCs/>
          <w:color w:val="000000"/>
          <w:sz w:val="28"/>
          <w:szCs w:val="28"/>
        </w:rPr>
        <w:t>Министерством инвестиций, развития предпринимательства и рыбного хозяйства Мурманской области</w:t>
      </w:r>
      <w:r w:rsidRPr="0046284D">
        <w:rPr>
          <w:b w:val="0"/>
          <w:i/>
          <w:iCs/>
          <w:color w:val="000000"/>
          <w:sz w:val="28"/>
          <w:szCs w:val="28"/>
        </w:rPr>
        <w:t>)</w:t>
      </w:r>
    </w:p>
    <w:tbl>
      <w:tblPr>
        <w:tblStyle w:val="a5"/>
        <w:tblW w:w="0" w:type="auto"/>
        <w:tblLook w:val="04A0" w:firstRow="1" w:lastRow="0" w:firstColumn="1" w:lastColumn="0" w:noHBand="0" w:noVBand="1"/>
      </w:tblPr>
      <w:tblGrid>
        <w:gridCol w:w="3208"/>
        <w:gridCol w:w="11352"/>
      </w:tblGrid>
      <w:tr w:rsidR="00EC0CDC" w:rsidRPr="00D370C5" w14:paraId="55A74810" w14:textId="77777777" w:rsidTr="00515E7A">
        <w:tc>
          <w:tcPr>
            <w:tcW w:w="3227" w:type="dxa"/>
          </w:tcPr>
          <w:p w14:paraId="6F4A757B" w14:textId="77777777" w:rsidR="00EC0CDC" w:rsidRPr="00517145" w:rsidRDefault="00EC0CDC" w:rsidP="00515E7A">
            <w:pPr>
              <w:autoSpaceDE w:val="0"/>
              <w:autoSpaceDN w:val="0"/>
              <w:adjustRightInd w:val="0"/>
              <w:rPr>
                <w:rFonts w:ascii="Times New Roman" w:hAnsi="Times New Roman"/>
                <w:sz w:val="24"/>
                <w:szCs w:val="24"/>
              </w:rPr>
            </w:pPr>
            <w:r w:rsidRPr="00517145">
              <w:rPr>
                <w:rFonts w:ascii="Times New Roman" w:hAnsi="Times New Roman"/>
                <w:sz w:val="24"/>
                <w:szCs w:val="24"/>
              </w:rPr>
              <w:t>Наименование лучшей практики по содействию развитию конкуренции в муниципальном образовании Мурманской области</w:t>
            </w:r>
          </w:p>
        </w:tc>
        <w:tc>
          <w:tcPr>
            <w:tcW w:w="11482" w:type="dxa"/>
          </w:tcPr>
          <w:p w14:paraId="1689E58C" w14:textId="2DADB77D" w:rsidR="00EC0CDC" w:rsidRDefault="00EC0CDC" w:rsidP="00515E7A">
            <w:pPr>
              <w:autoSpaceDE w:val="0"/>
              <w:autoSpaceDN w:val="0"/>
              <w:adjustRightInd w:val="0"/>
              <w:jc w:val="both"/>
              <w:rPr>
                <w:rFonts w:ascii="Times New Roman" w:hAnsi="Times New Roman"/>
                <w:sz w:val="24"/>
                <w:szCs w:val="24"/>
              </w:rPr>
            </w:pPr>
            <w:r w:rsidRPr="00517145">
              <w:rPr>
                <w:rFonts w:ascii="Times New Roman" w:hAnsi="Times New Roman"/>
                <w:sz w:val="24"/>
                <w:szCs w:val="24"/>
              </w:rPr>
              <w:t>«</w:t>
            </w:r>
            <w:r>
              <w:rPr>
                <w:rFonts w:ascii="Times New Roman" w:hAnsi="Times New Roman"/>
                <w:sz w:val="24"/>
                <w:szCs w:val="24"/>
              </w:rPr>
              <w:t>Инновационный ваучер</w:t>
            </w:r>
            <w:r w:rsidRPr="00517145">
              <w:rPr>
                <w:rFonts w:ascii="Times New Roman" w:hAnsi="Times New Roman"/>
                <w:sz w:val="24"/>
                <w:szCs w:val="24"/>
              </w:rPr>
              <w:t>»</w:t>
            </w:r>
          </w:p>
          <w:p w14:paraId="4337FB0F" w14:textId="77777777" w:rsidR="00EC0CDC" w:rsidRPr="00517145" w:rsidRDefault="00EC0CDC" w:rsidP="00515E7A">
            <w:pPr>
              <w:pStyle w:val="a3"/>
              <w:tabs>
                <w:tab w:val="left" w:pos="1134"/>
              </w:tabs>
              <w:ind w:left="0"/>
              <w:jc w:val="both"/>
              <w:rPr>
                <w:rFonts w:ascii="Times New Roman" w:hAnsi="Times New Roman"/>
                <w:sz w:val="24"/>
                <w:szCs w:val="24"/>
              </w:rPr>
            </w:pPr>
          </w:p>
        </w:tc>
      </w:tr>
      <w:tr w:rsidR="00EC0CDC" w:rsidRPr="00D370C5" w14:paraId="0918F703" w14:textId="77777777" w:rsidTr="00515E7A">
        <w:tc>
          <w:tcPr>
            <w:tcW w:w="3227" w:type="dxa"/>
          </w:tcPr>
          <w:p w14:paraId="0D8470F2" w14:textId="77777777" w:rsidR="00EC0CDC" w:rsidRPr="00D370C5" w:rsidRDefault="00EC0CDC" w:rsidP="00515E7A">
            <w:pPr>
              <w:autoSpaceDE w:val="0"/>
              <w:autoSpaceDN w:val="0"/>
              <w:adjustRightInd w:val="0"/>
              <w:rPr>
                <w:rFonts w:ascii="Times New Roman" w:hAnsi="Times New Roman"/>
                <w:sz w:val="24"/>
                <w:szCs w:val="24"/>
              </w:rPr>
            </w:pPr>
            <w:r w:rsidRPr="00D370C5">
              <w:rPr>
                <w:rFonts w:ascii="Times New Roman" w:hAnsi="Times New Roman"/>
                <w:sz w:val="24"/>
                <w:szCs w:val="24"/>
              </w:rPr>
              <w:t>Краткое описание успешной практики</w:t>
            </w:r>
          </w:p>
        </w:tc>
        <w:tc>
          <w:tcPr>
            <w:tcW w:w="11482" w:type="dxa"/>
          </w:tcPr>
          <w:p w14:paraId="2CEDB34E" w14:textId="7474DC4D" w:rsidR="00EC0CDC" w:rsidRPr="00A16542" w:rsidRDefault="00DE6F75" w:rsidP="00515E7A">
            <w:pPr>
              <w:pStyle w:val="a3"/>
              <w:tabs>
                <w:tab w:val="left" w:pos="1134"/>
              </w:tabs>
              <w:ind w:left="0"/>
              <w:jc w:val="both"/>
              <w:rPr>
                <w:rFonts w:ascii="Times New Roman" w:hAnsi="Times New Roman" w:cs="Times New Roman"/>
                <w:sz w:val="24"/>
                <w:szCs w:val="24"/>
              </w:rPr>
            </w:pPr>
            <w:r w:rsidRPr="00A16542">
              <w:rPr>
                <w:rFonts w:ascii="Times New Roman" w:hAnsi="Times New Roman" w:cs="Times New Roman"/>
                <w:sz w:val="24"/>
                <w:szCs w:val="24"/>
              </w:rPr>
              <w:t>Финансовая поддержка субъектам малого и среднего предпринимательства, осуществляющим или планирующим осуществлять инновационную деятельность. Победители определяются на конкурсной основе и получают возможность оплаты услуг, связанных с развитием инновационного проекта, за счет бюджетных средств по следующим направлениям:</w:t>
            </w:r>
          </w:p>
          <w:p w14:paraId="42346C5C" w14:textId="1A9C2AA0" w:rsidR="00DE6F75" w:rsidRPr="00A16542" w:rsidRDefault="00DE6F75" w:rsidP="00515E7A">
            <w:pPr>
              <w:pStyle w:val="a3"/>
              <w:tabs>
                <w:tab w:val="left" w:pos="1134"/>
              </w:tabs>
              <w:ind w:left="0"/>
              <w:jc w:val="both"/>
              <w:rPr>
                <w:rFonts w:ascii="Times New Roman" w:hAnsi="Times New Roman" w:cs="Times New Roman"/>
                <w:sz w:val="24"/>
                <w:szCs w:val="24"/>
              </w:rPr>
            </w:pPr>
            <w:r w:rsidRPr="00A16542">
              <w:rPr>
                <w:rFonts w:ascii="Times New Roman" w:hAnsi="Times New Roman" w:cs="Times New Roman"/>
                <w:sz w:val="24"/>
                <w:szCs w:val="24"/>
              </w:rPr>
              <w:t>- проведение лабораторных исследований и испытаний;</w:t>
            </w:r>
          </w:p>
          <w:p w14:paraId="741BEC73" w14:textId="182D9BDB" w:rsidR="00DE6F75" w:rsidRPr="00A16542" w:rsidRDefault="00DE6F75" w:rsidP="00515E7A">
            <w:pPr>
              <w:pStyle w:val="a3"/>
              <w:tabs>
                <w:tab w:val="left" w:pos="1134"/>
              </w:tabs>
              <w:ind w:left="0"/>
              <w:jc w:val="both"/>
              <w:rPr>
                <w:rFonts w:ascii="Times New Roman" w:hAnsi="Times New Roman" w:cs="Times New Roman"/>
                <w:sz w:val="24"/>
                <w:szCs w:val="24"/>
              </w:rPr>
            </w:pPr>
            <w:r w:rsidRPr="00A16542">
              <w:rPr>
                <w:rFonts w:ascii="Times New Roman" w:hAnsi="Times New Roman" w:cs="Times New Roman"/>
                <w:sz w:val="24"/>
                <w:szCs w:val="24"/>
              </w:rPr>
              <w:t xml:space="preserve">- </w:t>
            </w:r>
            <w:r w:rsidR="00A16542" w:rsidRPr="00A16542">
              <w:rPr>
                <w:rFonts w:ascii="Times New Roman" w:hAnsi="Times New Roman" w:cs="Times New Roman"/>
                <w:sz w:val="24"/>
                <w:szCs w:val="24"/>
              </w:rPr>
              <w:t xml:space="preserve">инжиниринг, </w:t>
            </w:r>
            <w:proofErr w:type="spellStart"/>
            <w:r w:rsidR="00A16542" w:rsidRPr="00A16542">
              <w:rPr>
                <w:rFonts w:ascii="Times New Roman" w:hAnsi="Times New Roman" w:cs="Times New Roman"/>
                <w:sz w:val="24"/>
                <w:szCs w:val="24"/>
              </w:rPr>
              <w:t>прототипирование</w:t>
            </w:r>
            <w:proofErr w:type="spellEnd"/>
            <w:r w:rsidR="00A16542" w:rsidRPr="00A16542">
              <w:rPr>
                <w:rFonts w:ascii="Times New Roman" w:hAnsi="Times New Roman" w:cs="Times New Roman"/>
                <w:sz w:val="24"/>
                <w:szCs w:val="24"/>
              </w:rPr>
              <w:t xml:space="preserve"> и макетирование;</w:t>
            </w:r>
          </w:p>
          <w:p w14:paraId="28C0E259" w14:textId="5DC79609" w:rsidR="00A16542" w:rsidRPr="00A16542" w:rsidRDefault="00A16542" w:rsidP="00515E7A">
            <w:pPr>
              <w:pStyle w:val="a3"/>
              <w:tabs>
                <w:tab w:val="left" w:pos="1134"/>
              </w:tabs>
              <w:ind w:left="0"/>
              <w:jc w:val="both"/>
              <w:rPr>
                <w:rFonts w:ascii="Times New Roman" w:hAnsi="Times New Roman" w:cs="Times New Roman"/>
                <w:sz w:val="24"/>
                <w:szCs w:val="24"/>
              </w:rPr>
            </w:pPr>
            <w:r w:rsidRPr="00A16542">
              <w:rPr>
                <w:rFonts w:ascii="Times New Roman" w:hAnsi="Times New Roman" w:cs="Times New Roman"/>
                <w:sz w:val="24"/>
                <w:szCs w:val="24"/>
              </w:rPr>
              <w:t>- маркетинговые услуги и продвижение проектов;</w:t>
            </w:r>
          </w:p>
          <w:p w14:paraId="4CD3D260" w14:textId="51DBD254" w:rsidR="00A16542" w:rsidRPr="00A16542" w:rsidRDefault="00A16542" w:rsidP="00515E7A">
            <w:pPr>
              <w:pStyle w:val="a3"/>
              <w:tabs>
                <w:tab w:val="left" w:pos="1134"/>
              </w:tabs>
              <w:ind w:left="0"/>
              <w:jc w:val="both"/>
              <w:rPr>
                <w:rFonts w:ascii="Times New Roman" w:hAnsi="Times New Roman" w:cs="Times New Roman"/>
                <w:sz w:val="24"/>
                <w:szCs w:val="24"/>
              </w:rPr>
            </w:pPr>
            <w:r w:rsidRPr="00A16542">
              <w:rPr>
                <w:rFonts w:ascii="Times New Roman" w:hAnsi="Times New Roman" w:cs="Times New Roman"/>
                <w:sz w:val="24"/>
                <w:szCs w:val="24"/>
              </w:rPr>
              <w:t>- консалтинг (налоговый, бухгалтерский, правовой);</w:t>
            </w:r>
          </w:p>
          <w:p w14:paraId="7920D181" w14:textId="6512B8A0" w:rsidR="00A16542" w:rsidRPr="00A16542" w:rsidRDefault="00A16542" w:rsidP="00515E7A">
            <w:pPr>
              <w:pStyle w:val="a3"/>
              <w:tabs>
                <w:tab w:val="left" w:pos="1134"/>
              </w:tabs>
              <w:ind w:left="0"/>
              <w:jc w:val="both"/>
              <w:rPr>
                <w:rFonts w:ascii="Times New Roman" w:hAnsi="Times New Roman" w:cs="Times New Roman"/>
                <w:sz w:val="24"/>
                <w:szCs w:val="24"/>
              </w:rPr>
            </w:pPr>
            <w:r w:rsidRPr="00A16542">
              <w:rPr>
                <w:rFonts w:ascii="Times New Roman" w:hAnsi="Times New Roman" w:cs="Times New Roman"/>
                <w:sz w:val="24"/>
                <w:szCs w:val="24"/>
              </w:rPr>
              <w:t>- образовательные услуги.</w:t>
            </w:r>
          </w:p>
          <w:p w14:paraId="3369D2AC" w14:textId="77777777" w:rsidR="00A16542" w:rsidRPr="00A16542" w:rsidRDefault="00A16542" w:rsidP="00515E7A">
            <w:pPr>
              <w:pStyle w:val="a3"/>
              <w:tabs>
                <w:tab w:val="left" w:pos="1134"/>
              </w:tabs>
              <w:ind w:left="0"/>
              <w:jc w:val="both"/>
              <w:rPr>
                <w:rFonts w:ascii="Times New Roman" w:hAnsi="Times New Roman" w:cs="Times New Roman"/>
                <w:sz w:val="24"/>
                <w:szCs w:val="24"/>
              </w:rPr>
            </w:pPr>
            <w:r w:rsidRPr="00A16542">
              <w:rPr>
                <w:rFonts w:ascii="Times New Roman" w:hAnsi="Times New Roman" w:cs="Times New Roman"/>
                <w:sz w:val="24"/>
                <w:szCs w:val="24"/>
              </w:rPr>
              <w:t>Услуги оказываются аккредитованными партнерами программы, перечисление средств по факту выполнения работ/оказания услуг по трехстороннему договору перечисляются напрямую от оператора конкурса исполнителю. Отсутствие транзита средств через счет получателя поддержки существенно снижает риск нецелевого расходования средств и обеспечивает условия для более качественного бюджетного контроля</w:t>
            </w:r>
            <w:r w:rsidR="00EC0CDC" w:rsidRPr="00A16542">
              <w:rPr>
                <w:rFonts w:ascii="Times New Roman" w:hAnsi="Times New Roman" w:cs="Times New Roman"/>
                <w:sz w:val="24"/>
                <w:szCs w:val="24"/>
              </w:rPr>
              <w:t>.</w:t>
            </w:r>
          </w:p>
          <w:p w14:paraId="156970CC" w14:textId="04BAFE7D" w:rsidR="00EC0CDC" w:rsidRPr="00A16542" w:rsidRDefault="00A16542" w:rsidP="00515E7A">
            <w:pPr>
              <w:pStyle w:val="a3"/>
              <w:tabs>
                <w:tab w:val="left" w:pos="1134"/>
              </w:tabs>
              <w:ind w:left="0"/>
              <w:jc w:val="both"/>
              <w:rPr>
                <w:rFonts w:ascii="Times New Roman" w:hAnsi="Times New Roman" w:cs="Times New Roman"/>
                <w:sz w:val="24"/>
                <w:szCs w:val="24"/>
                <w:highlight w:val="yellow"/>
              </w:rPr>
            </w:pPr>
            <w:r w:rsidRPr="00A16542">
              <w:rPr>
                <w:rFonts w:ascii="Times New Roman" w:hAnsi="Times New Roman" w:cs="Times New Roman"/>
                <w:sz w:val="24"/>
                <w:szCs w:val="24"/>
              </w:rPr>
              <w:t>В связи с тем</w:t>
            </w:r>
            <w:r>
              <w:rPr>
                <w:rFonts w:ascii="Times New Roman" w:hAnsi="Times New Roman" w:cs="Times New Roman"/>
                <w:sz w:val="24"/>
                <w:szCs w:val="24"/>
              </w:rPr>
              <w:t>,</w:t>
            </w:r>
            <w:r w:rsidRPr="00A16542">
              <w:rPr>
                <w:rFonts w:ascii="Times New Roman" w:hAnsi="Times New Roman" w:cs="Times New Roman"/>
                <w:sz w:val="24"/>
                <w:szCs w:val="24"/>
              </w:rPr>
              <w:t xml:space="preserve"> что </w:t>
            </w:r>
            <w:r>
              <w:rPr>
                <w:rFonts w:ascii="Times New Roman" w:hAnsi="Times New Roman" w:cs="Times New Roman"/>
                <w:sz w:val="24"/>
                <w:szCs w:val="24"/>
              </w:rPr>
              <w:t xml:space="preserve">фактически субъект МСП получает </w:t>
            </w:r>
            <w:proofErr w:type="gramStart"/>
            <w:r>
              <w:rPr>
                <w:rFonts w:ascii="Times New Roman" w:hAnsi="Times New Roman" w:cs="Times New Roman"/>
                <w:sz w:val="24"/>
                <w:szCs w:val="24"/>
              </w:rPr>
              <w:t>услугу</w:t>
            </w:r>
            <w:proofErr w:type="gramEnd"/>
            <w:r>
              <w:rPr>
                <w:rFonts w:ascii="Times New Roman" w:hAnsi="Times New Roman" w:cs="Times New Roman"/>
                <w:sz w:val="24"/>
                <w:szCs w:val="24"/>
              </w:rPr>
              <w:t xml:space="preserve"> а не прямое финансирование, отсутствует необходимость установления и контроля целевых показателей проекта и снижаются правовые риски в случае итоговой нежизнеспособности инновационного продукта или решения.</w:t>
            </w:r>
            <w:r w:rsidR="00EC0CDC" w:rsidRPr="00A16542">
              <w:rPr>
                <w:rFonts w:ascii="Times New Roman" w:hAnsi="Times New Roman" w:cs="Times New Roman"/>
                <w:sz w:val="24"/>
                <w:szCs w:val="24"/>
              </w:rPr>
              <w:t xml:space="preserve"> </w:t>
            </w:r>
          </w:p>
        </w:tc>
      </w:tr>
      <w:tr w:rsidR="00EC0CDC" w:rsidRPr="00D370C5" w14:paraId="34D32B62" w14:textId="77777777" w:rsidTr="00515E7A">
        <w:tc>
          <w:tcPr>
            <w:tcW w:w="3227" w:type="dxa"/>
          </w:tcPr>
          <w:p w14:paraId="1DC8EAB6" w14:textId="77777777" w:rsidR="00EC0CDC" w:rsidRPr="00D370C5" w:rsidRDefault="00EC0CDC" w:rsidP="00515E7A">
            <w:pPr>
              <w:autoSpaceDE w:val="0"/>
              <w:autoSpaceDN w:val="0"/>
              <w:adjustRightInd w:val="0"/>
              <w:rPr>
                <w:rFonts w:ascii="Times New Roman" w:hAnsi="Times New Roman"/>
                <w:sz w:val="24"/>
                <w:szCs w:val="24"/>
              </w:rPr>
            </w:pPr>
            <w:r w:rsidRPr="00D370C5">
              <w:rPr>
                <w:rFonts w:ascii="Times New Roman" w:hAnsi="Times New Roman"/>
                <w:sz w:val="24"/>
                <w:szCs w:val="24"/>
              </w:rPr>
              <w:t>Ресурсы, привлеченные для ее реализации</w:t>
            </w:r>
          </w:p>
        </w:tc>
        <w:tc>
          <w:tcPr>
            <w:tcW w:w="11482" w:type="dxa"/>
          </w:tcPr>
          <w:p w14:paraId="3FE0F992" w14:textId="7328D0AD" w:rsidR="00EC0CDC" w:rsidRPr="00A16542" w:rsidRDefault="00EC0CDC" w:rsidP="00515E7A">
            <w:pPr>
              <w:autoSpaceDE w:val="0"/>
              <w:autoSpaceDN w:val="0"/>
              <w:adjustRightInd w:val="0"/>
              <w:rPr>
                <w:rFonts w:ascii="Times New Roman" w:hAnsi="Times New Roman"/>
                <w:sz w:val="24"/>
                <w:szCs w:val="24"/>
              </w:rPr>
            </w:pPr>
            <w:r w:rsidRPr="00A16542">
              <w:rPr>
                <w:rFonts w:ascii="Times New Roman" w:hAnsi="Times New Roman"/>
                <w:sz w:val="24"/>
                <w:szCs w:val="24"/>
              </w:rPr>
              <w:t>Практика инициирована в целях исполнения национального проекта «Малое и среднее предпринимательство и поддержка индивидуальной предпринимательской инициативы». Финансирование осуществлялось   в рамках государственной программы Мурманской области «Развитие экономического потенциала и формирование благоприятного предпринимательского климата» и составило</w:t>
            </w:r>
            <w:r w:rsidR="005C55B7">
              <w:rPr>
                <w:rFonts w:ascii="Times New Roman" w:hAnsi="Times New Roman"/>
                <w:sz w:val="24"/>
                <w:szCs w:val="24"/>
              </w:rPr>
              <w:t xml:space="preserve"> в 2020 году</w:t>
            </w:r>
            <w:r w:rsidRPr="00A16542">
              <w:rPr>
                <w:rFonts w:ascii="Times New Roman" w:hAnsi="Times New Roman"/>
                <w:sz w:val="24"/>
                <w:szCs w:val="24"/>
              </w:rPr>
              <w:t xml:space="preserve"> </w:t>
            </w:r>
            <w:r w:rsidR="005C55B7">
              <w:rPr>
                <w:rFonts w:ascii="Times New Roman" w:hAnsi="Times New Roman"/>
                <w:sz w:val="24"/>
                <w:szCs w:val="24"/>
              </w:rPr>
              <w:t>1</w:t>
            </w:r>
            <w:r w:rsidRPr="00A16542">
              <w:rPr>
                <w:rFonts w:ascii="Times New Roman" w:hAnsi="Times New Roman" w:cs="Times New Roman"/>
                <w:sz w:val="24"/>
                <w:szCs w:val="24"/>
              </w:rPr>
              <w:t>,</w:t>
            </w:r>
            <w:r w:rsidR="005C55B7">
              <w:rPr>
                <w:rFonts w:ascii="Times New Roman" w:hAnsi="Times New Roman" w:cs="Times New Roman"/>
                <w:sz w:val="24"/>
                <w:szCs w:val="24"/>
              </w:rPr>
              <w:t>0</w:t>
            </w:r>
            <w:r w:rsidRPr="00A16542">
              <w:rPr>
                <w:rFonts w:ascii="Times New Roman" w:hAnsi="Times New Roman" w:cs="Times New Roman"/>
                <w:sz w:val="24"/>
                <w:szCs w:val="24"/>
              </w:rPr>
              <w:t xml:space="preserve"> млн. рублей за счет средств областного бюджета.</w:t>
            </w:r>
          </w:p>
        </w:tc>
      </w:tr>
      <w:tr w:rsidR="00EC0CDC" w:rsidRPr="00D370C5" w14:paraId="3CDD027A" w14:textId="77777777" w:rsidTr="00515E7A">
        <w:tc>
          <w:tcPr>
            <w:tcW w:w="3227" w:type="dxa"/>
          </w:tcPr>
          <w:p w14:paraId="2434242C" w14:textId="77777777" w:rsidR="00EC0CDC" w:rsidRPr="00D370C5" w:rsidRDefault="00EC0CDC" w:rsidP="00515E7A">
            <w:pPr>
              <w:autoSpaceDE w:val="0"/>
              <w:autoSpaceDN w:val="0"/>
              <w:adjustRightInd w:val="0"/>
              <w:rPr>
                <w:rFonts w:ascii="Times New Roman" w:hAnsi="Times New Roman"/>
                <w:sz w:val="24"/>
                <w:szCs w:val="24"/>
              </w:rPr>
            </w:pPr>
            <w:r w:rsidRPr="00D370C5">
              <w:rPr>
                <w:rFonts w:ascii="Times New Roman" w:hAnsi="Times New Roman"/>
                <w:sz w:val="24"/>
                <w:szCs w:val="24"/>
              </w:rPr>
              <w:t>Описание результата</w:t>
            </w:r>
          </w:p>
        </w:tc>
        <w:tc>
          <w:tcPr>
            <w:tcW w:w="11482" w:type="dxa"/>
          </w:tcPr>
          <w:p w14:paraId="7F5C7017" w14:textId="7A5225E8" w:rsidR="00EC0CDC" w:rsidRDefault="00EC0CDC" w:rsidP="00515E7A">
            <w:pPr>
              <w:autoSpaceDE w:val="0"/>
              <w:autoSpaceDN w:val="0"/>
              <w:adjustRightInd w:val="0"/>
              <w:jc w:val="both"/>
              <w:rPr>
                <w:rFonts w:ascii="Times New Roman" w:hAnsi="Times New Roman"/>
                <w:sz w:val="24"/>
                <w:szCs w:val="24"/>
              </w:rPr>
            </w:pPr>
            <w:r>
              <w:rPr>
                <w:rFonts w:ascii="Times New Roman" w:hAnsi="Times New Roman"/>
                <w:sz w:val="24"/>
                <w:szCs w:val="24"/>
              </w:rPr>
              <w:t>В ходе проведения 2 конкурсов</w:t>
            </w:r>
            <w:r w:rsidR="005C55B7">
              <w:rPr>
                <w:rFonts w:ascii="Times New Roman" w:hAnsi="Times New Roman"/>
                <w:sz w:val="24"/>
                <w:szCs w:val="24"/>
              </w:rPr>
              <w:t xml:space="preserve"> в 2020 году</w:t>
            </w:r>
            <w:r>
              <w:rPr>
                <w:rFonts w:ascii="Times New Roman" w:hAnsi="Times New Roman"/>
                <w:sz w:val="24"/>
                <w:szCs w:val="24"/>
              </w:rPr>
              <w:t xml:space="preserve"> допущено к участию</w:t>
            </w:r>
            <w:r w:rsidR="005C55B7">
              <w:rPr>
                <w:rFonts w:ascii="Times New Roman" w:hAnsi="Times New Roman"/>
                <w:sz w:val="24"/>
                <w:szCs w:val="24"/>
              </w:rPr>
              <w:t xml:space="preserve"> 16 проектов</w:t>
            </w:r>
            <w:r>
              <w:rPr>
                <w:rFonts w:ascii="Times New Roman" w:hAnsi="Times New Roman"/>
                <w:sz w:val="24"/>
                <w:szCs w:val="24"/>
              </w:rPr>
              <w:t xml:space="preserve">. </w:t>
            </w:r>
          </w:p>
          <w:p w14:paraId="51AE3B4B" w14:textId="77777777" w:rsidR="005C55B7" w:rsidRDefault="005C55B7" w:rsidP="00515E7A">
            <w:pPr>
              <w:autoSpaceDE w:val="0"/>
              <w:autoSpaceDN w:val="0"/>
              <w:adjustRightInd w:val="0"/>
              <w:jc w:val="both"/>
              <w:rPr>
                <w:rFonts w:ascii="Times New Roman" w:hAnsi="Times New Roman"/>
                <w:sz w:val="24"/>
                <w:szCs w:val="24"/>
              </w:rPr>
            </w:pPr>
            <w:r>
              <w:rPr>
                <w:rFonts w:ascii="Times New Roman" w:hAnsi="Times New Roman"/>
                <w:sz w:val="24"/>
                <w:szCs w:val="24"/>
              </w:rPr>
              <w:t>4 проекта получили финансовую поддержку по программе «инновационный ваучер» на сумму 250 тыс. рублей каждый</w:t>
            </w:r>
            <w:r w:rsidR="00EC0CDC">
              <w:rPr>
                <w:rFonts w:ascii="Times New Roman" w:hAnsi="Times New Roman"/>
                <w:sz w:val="24"/>
                <w:szCs w:val="24"/>
              </w:rPr>
              <w:t>.</w:t>
            </w:r>
          </w:p>
          <w:p w14:paraId="4524CCFC" w14:textId="77777777" w:rsidR="005C55B7" w:rsidRDefault="005C55B7" w:rsidP="00515E7A">
            <w:pPr>
              <w:autoSpaceDE w:val="0"/>
              <w:autoSpaceDN w:val="0"/>
              <w:adjustRightInd w:val="0"/>
              <w:jc w:val="both"/>
              <w:rPr>
                <w:rFonts w:ascii="Times New Roman" w:hAnsi="Times New Roman"/>
                <w:sz w:val="24"/>
                <w:szCs w:val="24"/>
              </w:rPr>
            </w:pPr>
            <w:r>
              <w:rPr>
                <w:rFonts w:ascii="Times New Roman" w:hAnsi="Times New Roman"/>
                <w:sz w:val="24"/>
                <w:szCs w:val="24"/>
              </w:rPr>
              <w:t>Победители получают возможность завершить исследования, оформить права интеллектуальной собственности и более качественно подготовить свои проекты для участия в конкурсах, организуемых федеральными институтами развития инноваций. В частности, 3 проекта из числа получивших данную меру поддержки в дальнейшем стали победителями программы «СТАРТ» Фонда содействия инновациям и получили субсидии в суммах 2 млн. рублей каждый для завершения исследований и перехода на этап коммерциализации научных изобретений.</w:t>
            </w:r>
          </w:p>
          <w:p w14:paraId="425EBF23" w14:textId="77777777" w:rsidR="004C4CD6" w:rsidRDefault="00D422ED" w:rsidP="00515E7A">
            <w:pPr>
              <w:autoSpaceDE w:val="0"/>
              <w:autoSpaceDN w:val="0"/>
              <w:adjustRightInd w:val="0"/>
              <w:jc w:val="both"/>
              <w:rPr>
                <w:rFonts w:ascii="Times New Roman" w:hAnsi="Times New Roman"/>
                <w:sz w:val="24"/>
                <w:szCs w:val="24"/>
              </w:rPr>
            </w:pPr>
            <w:r>
              <w:rPr>
                <w:rFonts w:ascii="Times New Roman" w:hAnsi="Times New Roman"/>
                <w:sz w:val="24"/>
                <w:szCs w:val="24"/>
              </w:rPr>
              <w:t xml:space="preserve">Данная практика была отмечена как успешная по итогам выступления представителя региона на заседании «Финансовые и нефинансовые меры поддержки инновационных компаний» в рамках форума «Открытые инноваций» в </w:t>
            </w:r>
            <w:proofErr w:type="spellStart"/>
            <w:r>
              <w:rPr>
                <w:rFonts w:ascii="Times New Roman" w:hAnsi="Times New Roman"/>
                <w:sz w:val="24"/>
                <w:szCs w:val="24"/>
              </w:rPr>
              <w:t>Сколково</w:t>
            </w:r>
            <w:proofErr w:type="spellEnd"/>
            <w:r>
              <w:rPr>
                <w:rFonts w:ascii="Times New Roman" w:hAnsi="Times New Roman"/>
                <w:sz w:val="24"/>
                <w:szCs w:val="24"/>
              </w:rPr>
              <w:t xml:space="preserve"> в ноябре 2020 года.</w:t>
            </w:r>
          </w:p>
          <w:p w14:paraId="3E617BF4" w14:textId="541C2A5D" w:rsidR="00D422ED" w:rsidRPr="00D370C5" w:rsidRDefault="00D422ED" w:rsidP="00515E7A">
            <w:pPr>
              <w:autoSpaceDE w:val="0"/>
              <w:autoSpaceDN w:val="0"/>
              <w:adjustRightInd w:val="0"/>
              <w:jc w:val="both"/>
              <w:rPr>
                <w:rFonts w:ascii="Times New Roman" w:hAnsi="Times New Roman"/>
                <w:sz w:val="24"/>
                <w:szCs w:val="24"/>
              </w:rPr>
            </w:pPr>
            <w:r>
              <w:rPr>
                <w:rFonts w:ascii="Times New Roman" w:hAnsi="Times New Roman"/>
                <w:sz w:val="24"/>
                <w:szCs w:val="24"/>
              </w:rPr>
              <w:t xml:space="preserve">Рабочая группа Торгово-промышленной палаты РФ по поддержке субъектов МСП в инновационной сфере готовит предложения по масштабированию данного механизма на федеральный уровень с участием Министерства экономического развития РФ. Практика и результаты работы Мурманской области по данному решению также учтены при обосновании данной меры поддержки. </w:t>
            </w:r>
          </w:p>
        </w:tc>
      </w:tr>
      <w:tr w:rsidR="00EC0CDC" w:rsidRPr="00D370C5" w14:paraId="4BF2FED9" w14:textId="77777777" w:rsidTr="00515E7A">
        <w:tc>
          <w:tcPr>
            <w:tcW w:w="3227" w:type="dxa"/>
          </w:tcPr>
          <w:p w14:paraId="05B4DD10" w14:textId="77777777" w:rsidR="00EC0CDC" w:rsidRPr="00D370C5" w:rsidRDefault="00EC0CDC" w:rsidP="00515E7A">
            <w:pPr>
              <w:autoSpaceDE w:val="0"/>
              <w:autoSpaceDN w:val="0"/>
              <w:adjustRightInd w:val="0"/>
              <w:rPr>
                <w:rFonts w:ascii="Times New Roman" w:hAnsi="Times New Roman"/>
                <w:sz w:val="24"/>
                <w:szCs w:val="24"/>
              </w:rPr>
            </w:pPr>
            <w:r w:rsidRPr="00D370C5">
              <w:rPr>
                <w:rFonts w:ascii="Times New Roman" w:hAnsi="Times New Roman"/>
                <w:sz w:val="24"/>
                <w:szCs w:val="24"/>
              </w:rPr>
              <w:t>Значение количественного (качественного) показателя результата</w:t>
            </w:r>
          </w:p>
        </w:tc>
        <w:tc>
          <w:tcPr>
            <w:tcW w:w="11482" w:type="dxa"/>
          </w:tcPr>
          <w:p w14:paraId="06916105" w14:textId="48744246" w:rsidR="00EC0CDC" w:rsidRDefault="00EC0CDC" w:rsidP="00515E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Заключены договоры с </w:t>
            </w:r>
            <w:r w:rsidR="005C55B7">
              <w:rPr>
                <w:rFonts w:ascii="Times New Roman" w:hAnsi="Times New Roman" w:cs="Times New Roman"/>
                <w:sz w:val="24"/>
                <w:szCs w:val="24"/>
              </w:rPr>
              <w:t>4</w:t>
            </w:r>
            <w:r>
              <w:rPr>
                <w:rFonts w:ascii="Times New Roman" w:hAnsi="Times New Roman" w:cs="Times New Roman"/>
                <w:sz w:val="24"/>
                <w:szCs w:val="24"/>
              </w:rPr>
              <w:t xml:space="preserve"> победителями, проекты получили</w:t>
            </w:r>
            <w:r w:rsidR="005C55B7">
              <w:rPr>
                <w:rFonts w:ascii="Times New Roman" w:hAnsi="Times New Roman" w:cs="Times New Roman"/>
                <w:sz w:val="24"/>
                <w:szCs w:val="24"/>
              </w:rPr>
              <w:t xml:space="preserve"> необходимые услуги, которые </w:t>
            </w:r>
            <w:proofErr w:type="gramStart"/>
            <w:r w:rsidR="005C55B7">
              <w:rPr>
                <w:rFonts w:ascii="Times New Roman" w:hAnsi="Times New Roman" w:cs="Times New Roman"/>
                <w:sz w:val="24"/>
                <w:szCs w:val="24"/>
              </w:rPr>
              <w:t xml:space="preserve">были </w:t>
            </w:r>
            <w:r>
              <w:rPr>
                <w:rFonts w:ascii="Times New Roman" w:hAnsi="Times New Roman" w:cs="Times New Roman"/>
                <w:sz w:val="24"/>
                <w:szCs w:val="24"/>
              </w:rPr>
              <w:t xml:space="preserve"> </w:t>
            </w:r>
            <w:r w:rsidR="005C55B7">
              <w:rPr>
                <w:rFonts w:ascii="Times New Roman" w:hAnsi="Times New Roman" w:cs="Times New Roman"/>
                <w:sz w:val="24"/>
                <w:szCs w:val="24"/>
              </w:rPr>
              <w:t>про</w:t>
            </w:r>
            <w:r>
              <w:rPr>
                <w:rFonts w:ascii="Times New Roman" w:hAnsi="Times New Roman" w:cs="Times New Roman"/>
                <w:sz w:val="24"/>
                <w:szCs w:val="24"/>
              </w:rPr>
              <w:t>финансирован</w:t>
            </w:r>
            <w:r w:rsidR="005C55B7">
              <w:rPr>
                <w:rFonts w:ascii="Times New Roman" w:hAnsi="Times New Roman" w:cs="Times New Roman"/>
                <w:sz w:val="24"/>
                <w:szCs w:val="24"/>
              </w:rPr>
              <w:t>ы</w:t>
            </w:r>
            <w:proofErr w:type="gramEnd"/>
            <w:r w:rsidR="005C55B7">
              <w:rPr>
                <w:rFonts w:ascii="Times New Roman" w:hAnsi="Times New Roman" w:cs="Times New Roman"/>
                <w:sz w:val="24"/>
                <w:szCs w:val="24"/>
              </w:rPr>
              <w:t xml:space="preserve"> за счет средств регионального бюджета</w:t>
            </w:r>
            <w:r>
              <w:rPr>
                <w:rFonts w:ascii="Times New Roman" w:hAnsi="Times New Roman" w:cs="Times New Roman"/>
                <w:sz w:val="24"/>
                <w:szCs w:val="24"/>
              </w:rPr>
              <w:t>.</w:t>
            </w:r>
          </w:p>
          <w:p w14:paraId="1243A4C2" w14:textId="77777777" w:rsidR="00EC0CDC" w:rsidRDefault="00EC0CDC" w:rsidP="00515E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Общая сумма вложений собственных средств инициаторами проектов 12,75 </w:t>
            </w:r>
            <w:proofErr w:type="spellStart"/>
            <w:r>
              <w:rPr>
                <w:rFonts w:ascii="Times New Roman" w:hAnsi="Times New Roman" w:cs="Times New Roman"/>
                <w:sz w:val="24"/>
                <w:szCs w:val="24"/>
              </w:rPr>
              <w:t>млн.руб</w:t>
            </w:r>
            <w:proofErr w:type="spellEnd"/>
            <w:r>
              <w:rPr>
                <w:rFonts w:ascii="Times New Roman" w:hAnsi="Times New Roman" w:cs="Times New Roman"/>
                <w:sz w:val="24"/>
                <w:szCs w:val="24"/>
              </w:rPr>
              <w:t>.</w:t>
            </w:r>
          </w:p>
          <w:p w14:paraId="7FA3DA19" w14:textId="2DFA2EE0" w:rsidR="00EC0CDC" w:rsidRPr="005C55B7" w:rsidRDefault="005C55B7" w:rsidP="00515E7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r w:rsidR="00EC0CDC">
              <w:rPr>
                <w:rFonts w:ascii="Times New Roman" w:hAnsi="Times New Roman" w:cs="Times New Roman"/>
                <w:sz w:val="24"/>
                <w:szCs w:val="24"/>
              </w:rPr>
              <w:t xml:space="preserve"> вновь созданных субъектов МСП</w:t>
            </w:r>
            <w:r>
              <w:rPr>
                <w:rFonts w:ascii="Times New Roman" w:hAnsi="Times New Roman" w:cs="Times New Roman"/>
                <w:sz w:val="24"/>
                <w:szCs w:val="24"/>
              </w:rPr>
              <w:t xml:space="preserve"> в высокотехнологичной сфере</w:t>
            </w:r>
            <w:r w:rsidR="00EC0CDC">
              <w:rPr>
                <w:rFonts w:ascii="Times New Roman" w:hAnsi="Times New Roman" w:cs="Times New Roman"/>
                <w:sz w:val="24"/>
                <w:szCs w:val="24"/>
              </w:rPr>
              <w:t>.</w:t>
            </w:r>
          </w:p>
        </w:tc>
      </w:tr>
    </w:tbl>
    <w:p w14:paraId="6D6053ED" w14:textId="77777777" w:rsidR="00C00DB6" w:rsidRDefault="00C00DB6" w:rsidP="00C00DB6">
      <w:pPr>
        <w:spacing w:after="0" w:line="240" w:lineRule="auto"/>
        <w:rPr>
          <w:rFonts w:ascii="Times New Roman" w:hAnsi="Times New Roman"/>
          <w:sz w:val="24"/>
          <w:szCs w:val="24"/>
        </w:rPr>
      </w:pPr>
    </w:p>
    <w:p w14:paraId="23809F77" w14:textId="77777777" w:rsidR="00C00DB6" w:rsidRPr="002E420A" w:rsidRDefault="00C00DB6" w:rsidP="00C00DB6">
      <w:pPr>
        <w:spacing w:after="0" w:line="240" w:lineRule="auto"/>
        <w:rPr>
          <w:rFonts w:ascii="Times New Roman" w:hAnsi="Times New Roman"/>
          <w:sz w:val="24"/>
          <w:szCs w:val="24"/>
        </w:rPr>
      </w:pPr>
    </w:p>
    <w:p w14:paraId="18724F28" w14:textId="77777777" w:rsidR="00C00DB6" w:rsidRPr="004024D8" w:rsidRDefault="00C00DB6" w:rsidP="00C00DB6">
      <w:pPr>
        <w:autoSpaceDE w:val="0"/>
        <w:autoSpaceDN w:val="0"/>
        <w:adjustRightInd w:val="0"/>
        <w:spacing w:after="0" w:line="240" w:lineRule="auto"/>
        <w:ind w:firstLine="708"/>
        <w:jc w:val="center"/>
        <w:rPr>
          <w:rFonts w:ascii="Times New Roman" w:hAnsi="Times New Roman"/>
          <w:b/>
          <w:sz w:val="24"/>
          <w:szCs w:val="24"/>
        </w:rPr>
      </w:pPr>
      <w:r w:rsidRPr="004024D8">
        <w:rPr>
          <w:rFonts w:ascii="Times New Roman" w:hAnsi="Times New Roman"/>
          <w:b/>
          <w:sz w:val="24"/>
          <w:szCs w:val="24"/>
        </w:rPr>
        <w:t>___________________________</w:t>
      </w:r>
    </w:p>
    <w:sectPr w:rsidR="00C00DB6" w:rsidRPr="004024D8" w:rsidSect="003C14C7">
      <w:headerReference w:type="default" r:id="rId8"/>
      <w:headerReference w:type="first" r:id="rId9"/>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71EF8" w14:textId="77777777" w:rsidR="00F916E5" w:rsidRDefault="00F916E5" w:rsidP="003C14C7">
      <w:pPr>
        <w:spacing w:after="0" w:line="240" w:lineRule="auto"/>
      </w:pPr>
      <w:r>
        <w:separator/>
      </w:r>
    </w:p>
  </w:endnote>
  <w:endnote w:type="continuationSeparator" w:id="0">
    <w:p w14:paraId="1F298F0E" w14:textId="77777777" w:rsidR="00F916E5" w:rsidRDefault="00F916E5" w:rsidP="003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TE1B82F50t00">
    <w:altName w:val="Calibri"/>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C1E83" w14:textId="77777777" w:rsidR="00F916E5" w:rsidRDefault="00F916E5" w:rsidP="003C14C7">
      <w:pPr>
        <w:spacing w:after="0" w:line="240" w:lineRule="auto"/>
      </w:pPr>
      <w:r>
        <w:separator/>
      </w:r>
    </w:p>
  </w:footnote>
  <w:footnote w:type="continuationSeparator" w:id="0">
    <w:p w14:paraId="084B443A" w14:textId="77777777" w:rsidR="00F916E5" w:rsidRDefault="00F916E5" w:rsidP="003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084753"/>
      <w:docPartObj>
        <w:docPartGallery w:val="Page Numbers (Top of Page)"/>
        <w:docPartUnique/>
      </w:docPartObj>
    </w:sdtPr>
    <w:sdtEndPr/>
    <w:sdtContent>
      <w:p w14:paraId="0E289206" w14:textId="77777777" w:rsidR="003C14C7" w:rsidRDefault="003C14C7">
        <w:pPr>
          <w:pStyle w:val="aa"/>
          <w:jc w:val="center"/>
        </w:pPr>
        <w:r>
          <w:fldChar w:fldCharType="begin"/>
        </w:r>
        <w:r>
          <w:instrText>PAGE   \* MERGEFORMAT</w:instrText>
        </w:r>
        <w:r>
          <w:fldChar w:fldCharType="separate"/>
        </w:r>
        <w:r w:rsidR="0046284D">
          <w:rPr>
            <w:noProof/>
          </w:rPr>
          <w:t>5</w:t>
        </w:r>
        <w:r>
          <w:fldChar w:fldCharType="end"/>
        </w:r>
      </w:p>
    </w:sdtContent>
  </w:sdt>
  <w:p w14:paraId="4576B9AF" w14:textId="77777777" w:rsidR="003E38BC" w:rsidRDefault="0046284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3AFA2" w14:textId="77777777" w:rsidR="003C14C7" w:rsidRDefault="003C14C7">
    <w:pPr>
      <w:pStyle w:val="aa"/>
      <w:jc w:val="center"/>
    </w:pPr>
  </w:p>
  <w:p w14:paraId="6E75C991" w14:textId="77777777" w:rsidR="003C14C7" w:rsidRDefault="003C14C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E6FA4"/>
    <w:multiLevelType w:val="hybridMultilevel"/>
    <w:tmpl w:val="A70C2C1A"/>
    <w:lvl w:ilvl="0" w:tplc="9536BA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444544B"/>
    <w:multiLevelType w:val="hybridMultilevel"/>
    <w:tmpl w:val="C62ABEFA"/>
    <w:lvl w:ilvl="0" w:tplc="218AFE20">
      <w:start w:val="1"/>
      <w:numFmt w:val="decimal"/>
      <w:lvlText w:val="%1."/>
      <w:lvlJc w:val="left"/>
      <w:pPr>
        <w:ind w:left="723" w:hanging="360"/>
      </w:pPr>
      <w:rPr>
        <w:rFonts w:cs="Times New Roman" w:hint="default"/>
        <w:sz w:val="26"/>
      </w:rPr>
    </w:lvl>
    <w:lvl w:ilvl="1" w:tplc="04190019" w:tentative="1">
      <w:start w:val="1"/>
      <w:numFmt w:val="lowerLetter"/>
      <w:lvlText w:val="%2."/>
      <w:lvlJc w:val="left"/>
      <w:pPr>
        <w:ind w:left="1443" w:hanging="360"/>
      </w:pPr>
      <w:rPr>
        <w:rFonts w:cs="Times New Roman"/>
      </w:rPr>
    </w:lvl>
    <w:lvl w:ilvl="2" w:tplc="0419001B" w:tentative="1">
      <w:start w:val="1"/>
      <w:numFmt w:val="lowerRoman"/>
      <w:lvlText w:val="%3."/>
      <w:lvlJc w:val="right"/>
      <w:pPr>
        <w:ind w:left="2163" w:hanging="180"/>
      </w:pPr>
      <w:rPr>
        <w:rFonts w:cs="Times New Roman"/>
      </w:rPr>
    </w:lvl>
    <w:lvl w:ilvl="3" w:tplc="0419000F" w:tentative="1">
      <w:start w:val="1"/>
      <w:numFmt w:val="decimal"/>
      <w:lvlText w:val="%4."/>
      <w:lvlJc w:val="left"/>
      <w:pPr>
        <w:ind w:left="2883" w:hanging="360"/>
      </w:pPr>
      <w:rPr>
        <w:rFonts w:cs="Times New Roman"/>
      </w:rPr>
    </w:lvl>
    <w:lvl w:ilvl="4" w:tplc="04190019" w:tentative="1">
      <w:start w:val="1"/>
      <w:numFmt w:val="lowerLetter"/>
      <w:lvlText w:val="%5."/>
      <w:lvlJc w:val="left"/>
      <w:pPr>
        <w:ind w:left="3603" w:hanging="360"/>
      </w:pPr>
      <w:rPr>
        <w:rFonts w:cs="Times New Roman"/>
      </w:rPr>
    </w:lvl>
    <w:lvl w:ilvl="5" w:tplc="0419001B" w:tentative="1">
      <w:start w:val="1"/>
      <w:numFmt w:val="lowerRoman"/>
      <w:lvlText w:val="%6."/>
      <w:lvlJc w:val="right"/>
      <w:pPr>
        <w:ind w:left="4323" w:hanging="180"/>
      </w:pPr>
      <w:rPr>
        <w:rFonts w:cs="Times New Roman"/>
      </w:rPr>
    </w:lvl>
    <w:lvl w:ilvl="6" w:tplc="0419000F" w:tentative="1">
      <w:start w:val="1"/>
      <w:numFmt w:val="decimal"/>
      <w:lvlText w:val="%7."/>
      <w:lvlJc w:val="left"/>
      <w:pPr>
        <w:ind w:left="5043" w:hanging="360"/>
      </w:pPr>
      <w:rPr>
        <w:rFonts w:cs="Times New Roman"/>
      </w:rPr>
    </w:lvl>
    <w:lvl w:ilvl="7" w:tplc="04190019" w:tentative="1">
      <w:start w:val="1"/>
      <w:numFmt w:val="lowerLetter"/>
      <w:lvlText w:val="%8."/>
      <w:lvlJc w:val="left"/>
      <w:pPr>
        <w:ind w:left="5763" w:hanging="360"/>
      </w:pPr>
      <w:rPr>
        <w:rFonts w:cs="Times New Roman"/>
      </w:rPr>
    </w:lvl>
    <w:lvl w:ilvl="8" w:tplc="0419001B" w:tentative="1">
      <w:start w:val="1"/>
      <w:numFmt w:val="lowerRoman"/>
      <w:lvlText w:val="%9."/>
      <w:lvlJc w:val="right"/>
      <w:pPr>
        <w:ind w:left="6483"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4C7"/>
    <w:rsid w:val="00035142"/>
    <w:rsid w:val="000D2FE8"/>
    <w:rsid w:val="000D441F"/>
    <w:rsid w:val="001D356B"/>
    <w:rsid w:val="00282DF1"/>
    <w:rsid w:val="003C14C7"/>
    <w:rsid w:val="0046284D"/>
    <w:rsid w:val="004813DA"/>
    <w:rsid w:val="004854C3"/>
    <w:rsid w:val="004C4CD6"/>
    <w:rsid w:val="005C55B7"/>
    <w:rsid w:val="006A319B"/>
    <w:rsid w:val="00892A0B"/>
    <w:rsid w:val="00981498"/>
    <w:rsid w:val="009B7BD2"/>
    <w:rsid w:val="009D6F5A"/>
    <w:rsid w:val="00A16542"/>
    <w:rsid w:val="00A56A6B"/>
    <w:rsid w:val="00B17267"/>
    <w:rsid w:val="00BC01B3"/>
    <w:rsid w:val="00BD6B6E"/>
    <w:rsid w:val="00C00DB6"/>
    <w:rsid w:val="00C1645A"/>
    <w:rsid w:val="00C21CC7"/>
    <w:rsid w:val="00D422ED"/>
    <w:rsid w:val="00DE6F75"/>
    <w:rsid w:val="00EB4F29"/>
    <w:rsid w:val="00EC0CDC"/>
    <w:rsid w:val="00F916E5"/>
    <w:rsid w:val="00FA7800"/>
    <w:rsid w:val="00FC0C5D"/>
    <w:rsid w:val="00FD6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09B0C"/>
  <w15:docId w15:val="{A1323D63-5B76-42A1-9C96-FA3487C5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4C7"/>
  </w:style>
  <w:style w:type="paragraph" w:styleId="1">
    <w:name w:val="heading 1"/>
    <w:basedOn w:val="a"/>
    <w:link w:val="10"/>
    <w:uiPriority w:val="9"/>
    <w:qFormat/>
    <w:rsid w:val="00BD6B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 w:type="character" w:styleId="ad">
    <w:name w:val="Hyperlink"/>
    <w:uiPriority w:val="99"/>
    <w:unhideWhenUsed/>
    <w:rsid w:val="00C00DB6"/>
    <w:rPr>
      <w:color w:val="0000FF"/>
      <w:u w:val="single"/>
    </w:rPr>
  </w:style>
  <w:style w:type="table" w:customStyle="1" w:styleId="12">
    <w:name w:val="Сетка таблицы1"/>
    <w:basedOn w:val="a1"/>
    <w:next w:val="a5"/>
    <w:uiPriority w:val="39"/>
    <w:rsid w:val="00C00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D6B6E"/>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7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2CE3C-39FC-4360-A012-7F862DB5D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1815</Words>
  <Characters>10349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Скрябина М.И.</dc:creator>
  <cp:keywords/>
  <dc:description/>
  <cp:lastModifiedBy>Скрябина М.И.</cp:lastModifiedBy>
  <cp:revision>4</cp:revision>
  <dcterms:created xsi:type="dcterms:W3CDTF">2021-03-01T09:43:00Z</dcterms:created>
  <dcterms:modified xsi:type="dcterms:W3CDTF">2021-03-01T09:47:00Z</dcterms:modified>
</cp:coreProperties>
</file>